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2F61" w14:textId="6E05888E" w:rsidR="00105229" w:rsidRDefault="00105229" w:rsidP="008246A2">
      <w:pPr>
        <w:pStyle w:val="Brezrazmikov"/>
        <w:rPr>
          <w:rFonts w:ascii="Arial" w:hAnsi="Arial" w:cs="Arial"/>
          <w:i/>
        </w:rPr>
      </w:pPr>
    </w:p>
    <w:p w14:paraId="7A7337BA" w14:textId="4F0E8BE2" w:rsidR="00105229" w:rsidRDefault="00105229" w:rsidP="00072475">
      <w:pPr>
        <w:pStyle w:val="Brezrazmikov"/>
        <w:jc w:val="right"/>
        <w:rPr>
          <w:rFonts w:ascii="Arial" w:hAnsi="Arial" w:cs="Arial"/>
          <w:i/>
        </w:rPr>
      </w:pPr>
    </w:p>
    <w:p w14:paraId="7C193D75" w14:textId="40F3CB0D" w:rsidR="00273993" w:rsidRDefault="00273993" w:rsidP="00072475">
      <w:pPr>
        <w:pStyle w:val="Brezrazmikov"/>
        <w:jc w:val="right"/>
        <w:rPr>
          <w:rFonts w:ascii="Arial" w:hAnsi="Arial" w:cs="Arial"/>
          <w:i/>
        </w:rPr>
      </w:pPr>
    </w:p>
    <w:p w14:paraId="63C198AC" w14:textId="150AEE5B" w:rsidR="00B017FF" w:rsidRDefault="00B017FF" w:rsidP="00072475">
      <w:pPr>
        <w:pStyle w:val="Brezrazmikov"/>
        <w:jc w:val="right"/>
        <w:rPr>
          <w:rFonts w:ascii="Arial" w:hAnsi="Arial" w:cs="Arial"/>
          <w:i/>
        </w:rPr>
      </w:pPr>
    </w:p>
    <w:p w14:paraId="5F66D3CD" w14:textId="77777777" w:rsidR="00B017FF" w:rsidRDefault="00B017FF" w:rsidP="00072475">
      <w:pPr>
        <w:pStyle w:val="Brezrazmikov"/>
        <w:jc w:val="right"/>
        <w:rPr>
          <w:rFonts w:ascii="Arial" w:hAnsi="Arial" w:cs="Arial"/>
          <w:i/>
        </w:rPr>
      </w:pPr>
    </w:p>
    <w:p w14:paraId="3086D990" w14:textId="40553238" w:rsidR="002F1B6E" w:rsidRDefault="002F1B6E" w:rsidP="00072475">
      <w:pPr>
        <w:pStyle w:val="Brezrazmikov"/>
        <w:jc w:val="right"/>
        <w:rPr>
          <w:rFonts w:ascii="Arial" w:hAnsi="Arial" w:cs="Arial"/>
          <w:i/>
        </w:rPr>
      </w:pPr>
    </w:p>
    <w:p w14:paraId="1F745E12" w14:textId="77777777" w:rsidR="002F1B6E" w:rsidRDefault="002F1B6E" w:rsidP="00072475">
      <w:pPr>
        <w:pStyle w:val="Brezrazmikov"/>
        <w:jc w:val="right"/>
        <w:rPr>
          <w:rFonts w:ascii="Arial" w:hAnsi="Arial" w:cs="Arial"/>
          <w:i/>
        </w:rPr>
      </w:pPr>
    </w:p>
    <w:p w14:paraId="2D5E7C15" w14:textId="77777777" w:rsidR="00373B2C" w:rsidRPr="004D1742" w:rsidRDefault="00373B2C" w:rsidP="00273993">
      <w:pPr>
        <w:pStyle w:val="Brezrazmikov"/>
        <w:spacing w:line="276" w:lineRule="auto"/>
        <w:jc w:val="center"/>
        <w:rPr>
          <w:rFonts w:ascii="Republika" w:hAnsi="Republika" w:cs="Arial"/>
          <w:b/>
          <w:sz w:val="24"/>
          <w:szCs w:val="24"/>
        </w:rPr>
      </w:pPr>
      <w:r w:rsidRPr="004D1742">
        <w:rPr>
          <w:rFonts w:ascii="Republika" w:hAnsi="Republika" w:cs="Arial"/>
          <w:b/>
          <w:sz w:val="24"/>
          <w:szCs w:val="24"/>
        </w:rPr>
        <w:t>Ob 75. obletnici sprejetja Splošne deklaracije človekovih pravic</w:t>
      </w:r>
    </w:p>
    <w:p w14:paraId="1CCB09F9" w14:textId="77777777" w:rsidR="00373B2C" w:rsidRPr="004D1742" w:rsidRDefault="00373B2C" w:rsidP="00273993">
      <w:pPr>
        <w:pStyle w:val="Brezrazmikov"/>
        <w:spacing w:line="276" w:lineRule="auto"/>
        <w:jc w:val="center"/>
        <w:rPr>
          <w:rFonts w:ascii="Republika" w:hAnsi="Republika" w:cs="Arial"/>
          <w:b/>
          <w:sz w:val="24"/>
          <w:szCs w:val="24"/>
        </w:rPr>
      </w:pPr>
    </w:p>
    <w:p w14:paraId="344A4EDA" w14:textId="363D3F6E" w:rsidR="00373B2C" w:rsidRPr="004D1742" w:rsidRDefault="00373B2C" w:rsidP="00273993">
      <w:pPr>
        <w:pStyle w:val="Brezrazmikov"/>
        <w:spacing w:line="276" w:lineRule="auto"/>
        <w:jc w:val="center"/>
        <w:rPr>
          <w:rFonts w:ascii="Republika" w:hAnsi="Republika" w:cs="Arial"/>
          <w:sz w:val="24"/>
          <w:szCs w:val="24"/>
        </w:rPr>
      </w:pPr>
      <w:r w:rsidRPr="004D1742">
        <w:rPr>
          <w:rFonts w:ascii="Republika" w:hAnsi="Republika" w:cs="Arial"/>
          <w:sz w:val="24"/>
          <w:szCs w:val="24"/>
        </w:rPr>
        <w:t>Ministrstvo za zunanje in evropske zadeve Republike Slovenije</w:t>
      </w:r>
      <w:r w:rsidR="00072475" w:rsidRPr="004D1742">
        <w:rPr>
          <w:rFonts w:ascii="Republika" w:hAnsi="Republika"/>
          <w:sz w:val="24"/>
          <w:szCs w:val="24"/>
        </w:rPr>
        <w:t xml:space="preserve"> skupaj s Fakulteto za družbene vede in Društvom za Združene narode za Slovenijo</w:t>
      </w:r>
    </w:p>
    <w:p w14:paraId="21BFE048" w14:textId="797B23F2" w:rsidR="00373B2C" w:rsidRPr="004D1742" w:rsidRDefault="00373B2C" w:rsidP="006D686B">
      <w:pPr>
        <w:pStyle w:val="Brezrazmikov"/>
        <w:spacing w:line="276" w:lineRule="auto"/>
        <w:rPr>
          <w:rFonts w:ascii="Republika" w:hAnsi="Republika" w:cs="Arial"/>
          <w:sz w:val="24"/>
          <w:szCs w:val="24"/>
        </w:rPr>
      </w:pPr>
    </w:p>
    <w:p w14:paraId="590BF0E3" w14:textId="77777777" w:rsidR="00373B2C" w:rsidRPr="004D1742" w:rsidRDefault="00373B2C" w:rsidP="00273993">
      <w:pPr>
        <w:pStyle w:val="Brezrazmikov"/>
        <w:spacing w:line="276" w:lineRule="auto"/>
        <w:jc w:val="center"/>
        <w:rPr>
          <w:rFonts w:ascii="Republika" w:hAnsi="Republika" w:cs="Arial"/>
          <w:sz w:val="24"/>
          <w:szCs w:val="24"/>
        </w:rPr>
      </w:pPr>
      <w:r w:rsidRPr="004D1742">
        <w:rPr>
          <w:rFonts w:ascii="Republika" w:hAnsi="Republika" w:cs="Arial"/>
          <w:sz w:val="24"/>
          <w:szCs w:val="24"/>
        </w:rPr>
        <w:t>vljudno vabi na okroglo mizo</w:t>
      </w:r>
    </w:p>
    <w:p w14:paraId="3A25204A" w14:textId="77777777" w:rsidR="00373B2C" w:rsidRPr="004D1742" w:rsidRDefault="00373B2C" w:rsidP="00273993">
      <w:pPr>
        <w:pStyle w:val="Brezrazmikov"/>
        <w:spacing w:line="276" w:lineRule="auto"/>
        <w:rPr>
          <w:rFonts w:ascii="Republika" w:hAnsi="Republika" w:cs="Arial"/>
          <w:sz w:val="24"/>
          <w:szCs w:val="24"/>
        </w:rPr>
      </w:pPr>
    </w:p>
    <w:p w14:paraId="536F633E" w14:textId="6C96610F" w:rsidR="002A09D6" w:rsidRDefault="006D686B" w:rsidP="00273993">
      <w:pPr>
        <w:pStyle w:val="Brezrazmikov"/>
        <w:spacing w:line="276" w:lineRule="auto"/>
        <w:jc w:val="center"/>
        <w:rPr>
          <w:rFonts w:ascii="Republika" w:hAnsi="Republika" w:cs="Arial"/>
          <w:b/>
          <w:sz w:val="24"/>
          <w:szCs w:val="24"/>
        </w:rPr>
      </w:pPr>
      <w:r w:rsidRPr="002A09D6">
        <w:rPr>
          <w:rFonts w:ascii="Republika" w:hAnsi="Republika" w:cs="Arial"/>
          <w:b/>
          <w:sz w:val="24"/>
          <w:szCs w:val="24"/>
        </w:rPr>
        <w:t xml:space="preserve">75. obletnica Splošne deklaracije človekovih pravic </w:t>
      </w:r>
      <w:r w:rsidR="00836213">
        <w:rPr>
          <w:rFonts w:ascii="Republika" w:hAnsi="Republika" w:cs="Arial"/>
          <w:b/>
          <w:sz w:val="24"/>
          <w:szCs w:val="24"/>
        </w:rPr>
        <w:t>-</w:t>
      </w:r>
    </w:p>
    <w:p w14:paraId="699C584F" w14:textId="551B797E" w:rsidR="002A09D6" w:rsidRDefault="002A09D6" w:rsidP="00273993">
      <w:pPr>
        <w:pStyle w:val="Brezrazmikov"/>
        <w:spacing w:line="276" w:lineRule="auto"/>
        <w:jc w:val="center"/>
        <w:rPr>
          <w:rFonts w:ascii="Republika" w:hAnsi="Republika" w:cs="Arial"/>
          <w:b/>
          <w:sz w:val="24"/>
          <w:szCs w:val="24"/>
        </w:rPr>
      </w:pPr>
      <w:r>
        <w:rPr>
          <w:rFonts w:ascii="Republika" w:hAnsi="Republika" w:cs="Arial"/>
          <w:b/>
          <w:sz w:val="24"/>
          <w:szCs w:val="24"/>
        </w:rPr>
        <w:t>"</w:t>
      </w:r>
      <w:r w:rsidR="00836213">
        <w:rPr>
          <w:rFonts w:ascii="Republika" w:hAnsi="Republika" w:cs="Arial"/>
          <w:b/>
          <w:sz w:val="24"/>
          <w:szCs w:val="24"/>
        </w:rPr>
        <w:t>d</w:t>
      </w:r>
      <w:r w:rsidRPr="002A09D6">
        <w:rPr>
          <w:rFonts w:ascii="Republika" w:hAnsi="Republika" w:cs="Arial"/>
          <w:b/>
          <w:sz w:val="24"/>
          <w:szCs w:val="24"/>
        </w:rPr>
        <w:t>ostojanstvo, svoboda in pravičnost za vse</w:t>
      </w:r>
      <w:r w:rsidR="00836213">
        <w:rPr>
          <w:rFonts w:ascii="Republika" w:hAnsi="Republika" w:cs="Arial"/>
          <w:b/>
          <w:sz w:val="24"/>
          <w:szCs w:val="24"/>
        </w:rPr>
        <w:t>"</w:t>
      </w:r>
    </w:p>
    <w:p w14:paraId="6E5F89D4" w14:textId="77777777" w:rsidR="006D686B" w:rsidRPr="002A09D6" w:rsidRDefault="006D686B" w:rsidP="00273993">
      <w:pPr>
        <w:pStyle w:val="Brezrazmikov"/>
        <w:spacing w:line="276" w:lineRule="auto"/>
        <w:jc w:val="center"/>
        <w:rPr>
          <w:rFonts w:ascii="Republika" w:hAnsi="Republika" w:cs="Arial"/>
          <w:b/>
          <w:i/>
          <w:sz w:val="24"/>
          <w:szCs w:val="24"/>
        </w:rPr>
      </w:pPr>
    </w:p>
    <w:p w14:paraId="75E8A3C9" w14:textId="3BD4D0EB" w:rsidR="00373B2C" w:rsidRPr="004D1742" w:rsidRDefault="00373B2C" w:rsidP="00273993">
      <w:pPr>
        <w:pStyle w:val="Brezrazmikov"/>
        <w:spacing w:line="276" w:lineRule="auto"/>
        <w:jc w:val="center"/>
        <w:rPr>
          <w:rFonts w:ascii="Republika" w:hAnsi="Republika" w:cs="Arial"/>
          <w:sz w:val="24"/>
          <w:szCs w:val="24"/>
        </w:rPr>
      </w:pPr>
      <w:r w:rsidRPr="004D1742">
        <w:rPr>
          <w:rFonts w:ascii="Republika" w:hAnsi="Republika" w:cs="Arial"/>
          <w:sz w:val="24"/>
          <w:szCs w:val="24"/>
        </w:rPr>
        <w:t xml:space="preserve">v </w:t>
      </w:r>
      <w:r w:rsidRPr="004D1742">
        <w:rPr>
          <w:rFonts w:ascii="Republika" w:hAnsi="Republika" w:cs="Arial"/>
          <w:b/>
          <w:sz w:val="24"/>
          <w:szCs w:val="24"/>
        </w:rPr>
        <w:t>torek, 5. decembra 2023</w:t>
      </w:r>
      <w:r w:rsidRPr="004D1742">
        <w:rPr>
          <w:rFonts w:ascii="Republika" w:hAnsi="Republika" w:cs="Arial"/>
          <w:sz w:val="24"/>
          <w:szCs w:val="24"/>
        </w:rPr>
        <w:t>, ob</w:t>
      </w:r>
      <w:r w:rsidRPr="004D1742">
        <w:rPr>
          <w:rFonts w:ascii="Republika" w:hAnsi="Republika" w:cs="Arial"/>
          <w:b/>
          <w:sz w:val="24"/>
          <w:szCs w:val="24"/>
        </w:rPr>
        <w:t xml:space="preserve"> 9.30 uri</w:t>
      </w:r>
    </w:p>
    <w:p w14:paraId="78E046EF" w14:textId="4376CDB8" w:rsidR="00373B2C" w:rsidRPr="008246A2" w:rsidRDefault="00373B2C" w:rsidP="00273993">
      <w:pPr>
        <w:pStyle w:val="Brezrazmikov"/>
        <w:spacing w:line="276" w:lineRule="auto"/>
        <w:jc w:val="center"/>
        <w:rPr>
          <w:rFonts w:ascii="Republika" w:hAnsi="Republika" w:cs="Arial"/>
          <w:i/>
          <w:sz w:val="24"/>
          <w:szCs w:val="24"/>
          <w:u w:val="single"/>
        </w:rPr>
      </w:pPr>
      <w:r w:rsidRPr="004D1742">
        <w:rPr>
          <w:rFonts w:ascii="Republika" w:hAnsi="Republika" w:cs="Arial"/>
          <w:sz w:val="24"/>
          <w:szCs w:val="24"/>
        </w:rPr>
        <w:t xml:space="preserve">v </w:t>
      </w:r>
      <w:r w:rsidRPr="004D1742">
        <w:rPr>
          <w:rFonts w:ascii="Republika" w:hAnsi="Republika" w:cs="Arial"/>
          <w:b/>
          <w:sz w:val="24"/>
          <w:szCs w:val="24"/>
        </w:rPr>
        <w:t>Mali dvorani Državnega zbora RS, Šubičeva ulica 4, Ljubljana</w:t>
      </w:r>
      <w:r w:rsidR="00072475" w:rsidRPr="008246A2">
        <w:rPr>
          <w:rFonts w:ascii="Republika" w:hAnsi="Republika" w:cs="Arial"/>
          <w:i/>
          <w:sz w:val="24"/>
          <w:szCs w:val="24"/>
        </w:rPr>
        <w:t>.</w:t>
      </w:r>
    </w:p>
    <w:p w14:paraId="4F0E34D6" w14:textId="5B342579" w:rsidR="00373B2C" w:rsidRDefault="00373B2C" w:rsidP="00273993">
      <w:pPr>
        <w:pStyle w:val="Brezrazmikov"/>
        <w:spacing w:line="276" w:lineRule="auto"/>
        <w:rPr>
          <w:rFonts w:ascii="Republika" w:hAnsi="Republika" w:cs="Arial"/>
          <w:sz w:val="24"/>
          <w:szCs w:val="24"/>
          <w:u w:val="single"/>
        </w:rPr>
      </w:pPr>
    </w:p>
    <w:p w14:paraId="7A8E812C" w14:textId="77777777" w:rsidR="00D67B86" w:rsidRDefault="00D67B86" w:rsidP="00273993">
      <w:pPr>
        <w:pStyle w:val="Brezrazmikov"/>
        <w:spacing w:line="276" w:lineRule="auto"/>
        <w:rPr>
          <w:rFonts w:ascii="Republika" w:hAnsi="Republika" w:cs="Arial"/>
          <w:sz w:val="24"/>
          <w:szCs w:val="24"/>
          <w:u w:val="single"/>
        </w:rPr>
      </w:pPr>
    </w:p>
    <w:p w14:paraId="193DA20A" w14:textId="6DDC38ED" w:rsidR="004D1742" w:rsidRPr="00836213" w:rsidRDefault="004D1742" w:rsidP="00587340">
      <w:pPr>
        <w:pStyle w:val="Brezrazmikov"/>
        <w:spacing w:line="360" w:lineRule="auto"/>
        <w:jc w:val="center"/>
        <w:rPr>
          <w:rFonts w:ascii="Republika" w:hAnsi="Republika" w:cs="Arial"/>
          <w:sz w:val="21"/>
          <w:szCs w:val="21"/>
        </w:rPr>
      </w:pPr>
      <w:r w:rsidRPr="00836213">
        <w:rPr>
          <w:rFonts w:ascii="Republika" w:hAnsi="Republika" w:cs="Arial"/>
          <w:sz w:val="21"/>
          <w:szCs w:val="21"/>
        </w:rPr>
        <w:t>Vljudno prosimo, da svojo udeležbo potrdite</w:t>
      </w:r>
      <w:r w:rsidR="002A09D6" w:rsidRPr="00836213">
        <w:rPr>
          <w:rFonts w:ascii="Republika" w:hAnsi="Republika" w:cs="Arial"/>
          <w:sz w:val="21"/>
          <w:szCs w:val="21"/>
        </w:rPr>
        <w:t xml:space="preserve"> najkasneje</w:t>
      </w:r>
      <w:r w:rsidRPr="00836213">
        <w:rPr>
          <w:rFonts w:ascii="Republika" w:hAnsi="Republika" w:cs="Arial"/>
          <w:sz w:val="21"/>
          <w:szCs w:val="21"/>
        </w:rPr>
        <w:t xml:space="preserve"> </w:t>
      </w:r>
      <w:r w:rsidRPr="00836213">
        <w:rPr>
          <w:rFonts w:ascii="Republika" w:hAnsi="Republika" w:cs="Arial"/>
          <w:sz w:val="21"/>
          <w:szCs w:val="21"/>
          <w:u w:val="single"/>
        </w:rPr>
        <w:t>do 30. 11. 2023</w:t>
      </w:r>
      <w:r w:rsidRPr="00836213">
        <w:rPr>
          <w:rFonts w:ascii="Republika" w:hAnsi="Republika" w:cs="Arial"/>
          <w:sz w:val="21"/>
          <w:szCs w:val="21"/>
        </w:rPr>
        <w:t xml:space="preserve"> na </w:t>
      </w:r>
      <w:r w:rsidR="00836213" w:rsidRPr="00836213">
        <w:rPr>
          <w:rFonts w:ascii="Republika" w:hAnsi="Republika" w:cs="Arial"/>
          <w:sz w:val="21"/>
          <w:szCs w:val="21"/>
          <w:u w:val="single"/>
        </w:rPr>
        <w:t>bostjan.jerman@unaslovenia.org</w:t>
      </w:r>
    </w:p>
    <w:p w14:paraId="11F80BBC" w14:textId="77777777" w:rsidR="00B017FF" w:rsidRPr="004D1742" w:rsidRDefault="00B017FF" w:rsidP="00B017FF">
      <w:pPr>
        <w:pStyle w:val="Brezrazmikov"/>
        <w:spacing w:line="360" w:lineRule="auto"/>
        <w:jc w:val="center"/>
        <w:rPr>
          <w:rFonts w:ascii="Republika" w:hAnsi="Republika" w:cs="Arial"/>
          <w:i/>
          <w:sz w:val="20"/>
          <w:szCs w:val="20"/>
        </w:rPr>
      </w:pPr>
      <w:r w:rsidRPr="004D1742">
        <w:rPr>
          <w:rFonts w:ascii="Republika" w:hAnsi="Republika" w:cs="Arial"/>
          <w:i/>
          <w:sz w:val="20"/>
          <w:szCs w:val="20"/>
        </w:rPr>
        <w:t>Število mest je omejeno, prijave bomo sprejemali do zapolnitve mest.</w:t>
      </w:r>
    </w:p>
    <w:p w14:paraId="7EFCCF76" w14:textId="6429C12C" w:rsidR="00836213" w:rsidRDefault="00836213" w:rsidP="00587340">
      <w:pPr>
        <w:pStyle w:val="Brezrazmikov"/>
        <w:spacing w:line="360" w:lineRule="auto"/>
        <w:jc w:val="center"/>
        <w:rPr>
          <w:rFonts w:ascii="Republika" w:hAnsi="Republika" w:cs="Arial"/>
          <w:i/>
          <w:sz w:val="20"/>
          <w:szCs w:val="20"/>
        </w:rPr>
      </w:pPr>
      <w:r>
        <w:rPr>
          <w:rFonts w:ascii="Republika" w:hAnsi="Republika" w:cs="Arial"/>
          <w:i/>
          <w:sz w:val="20"/>
          <w:szCs w:val="20"/>
        </w:rPr>
        <w:t>Zaradi varnostnega pregleda prosimo, da pridete na dogodek vsaj 15. minut pred pričetkom.</w:t>
      </w:r>
    </w:p>
    <w:p w14:paraId="49B45D19" w14:textId="5F447040" w:rsidR="006D686B" w:rsidRDefault="006D686B" w:rsidP="00273993">
      <w:pPr>
        <w:pStyle w:val="Brezrazmikov"/>
        <w:spacing w:line="276" w:lineRule="auto"/>
        <w:rPr>
          <w:rFonts w:ascii="Republika" w:hAnsi="Republika" w:cs="Arial"/>
          <w:sz w:val="24"/>
          <w:szCs w:val="24"/>
          <w:u w:val="single"/>
        </w:rPr>
      </w:pPr>
    </w:p>
    <w:p w14:paraId="5CCDC431" w14:textId="69DE16D3" w:rsidR="002F1B6E" w:rsidRDefault="002F1B6E" w:rsidP="00273993">
      <w:pPr>
        <w:pStyle w:val="Brezrazmikov"/>
        <w:spacing w:line="276" w:lineRule="auto"/>
        <w:rPr>
          <w:rFonts w:ascii="Republika" w:hAnsi="Republika" w:cs="Arial"/>
          <w:u w:val="single"/>
        </w:rPr>
      </w:pPr>
    </w:p>
    <w:p w14:paraId="081E8EC6" w14:textId="25682482" w:rsidR="00587340" w:rsidRDefault="00587340" w:rsidP="00273993">
      <w:pPr>
        <w:pStyle w:val="Brezrazmikov"/>
        <w:spacing w:line="276" w:lineRule="auto"/>
        <w:rPr>
          <w:rFonts w:ascii="Republika" w:hAnsi="Republika" w:cs="Arial"/>
          <w:u w:val="single"/>
        </w:rPr>
      </w:pPr>
    </w:p>
    <w:p w14:paraId="274D585C" w14:textId="5D437FB0" w:rsidR="00587340" w:rsidRDefault="00587340" w:rsidP="00273993">
      <w:pPr>
        <w:pStyle w:val="Brezrazmikov"/>
        <w:spacing w:line="276" w:lineRule="auto"/>
        <w:rPr>
          <w:rFonts w:ascii="Republika" w:hAnsi="Republika" w:cs="Arial"/>
          <w:u w:val="single"/>
        </w:rPr>
      </w:pPr>
    </w:p>
    <w:p w14:paraId="01865A9C" w14:textId="1A4EB3B8" w:rsidR="00587340" w:rsidRDefault="00587340" w:rsidP="00273993">
      <w:pPr>
        <w:pStyle w:val="Brezrazmikov"/>
        <w:spacing w:line="276" w:lineRule="auto"/>
        <w:rPr>
          <w:rFonts w:ascii="Republika" w:hAnsi="Republika" w:cs="Arial"/>
          <w:u w:val="single"/>
        </w:rPr>
      </w:pPr>
    </w:p>
    <w:p w14:paraId="44C24F45" w14:textId="327168D6" w:rsidR="00587340" w:rsidRDefault="00587340" w:rsidP="00273993">
      <w:pPr>
        <w:pStyle w:val="Brezrazmikov"/>
        <w:spacing w:line="276" w:lineRule="auto"/>
        <w:rPr>
          <w:rFonts w:ascii="Republika" w:hAnsi="Republika" w:cs="Arial"/>
          <w:u w:val="single"/>
        </w:rPr>
      </w:pPr>
    </w:p>
    <w:p w14:paraId="461D8743" w14:textId="75DAF95E" w:rsidR="00587340" w:rsidRDefault="00587340" w:rsidP="00273993">
      <w:pPr>
        <w:pStyle w:val="Brezrazmikov"/>
        <w:spacing w:line="276" w:lineRule="auto"/>
        <w:rPr>
          <w:rFonts w:ascii="Republika" w:hAnsi="Republika" w:cs="Arial"/>
          <w:u w:val="single"/>
        </w:rPr>
      </w:pPr>
    </w:p>
    <w:p w14:paraId="6C9D77CB" w14:textId="70098F45" w:rsidR="00587340" w:rsidRDefault="00587340" w:rsidP="00273993">
      <w:pPr>
        <w:pStyle w:val="Brezrazmikov"/>
        <w:spacing w:line="276" w:lineRule="auto"/>
        <w:rPr>
          <w:rFonts w:ascii="Republika" w:hAnsi="Republika" w:cs="Arial"/>
          <w:u w:val="single"/>
        </w:rPr>
      </w:pPr>
    </w:p>
    <w:p w14:paraId="42632557" w14:textId="0E205F87" w:rsidR="00587340" w:rsidRDefault="00587340" w:rsidP="00273993">
      <w:pPr>
        <w:pStyle w:val="Brezrazmikov"/>
        <w:spacing w:line="276" w:lineRule="auto"/>
        <w:rPr>
          <w:rFonts w:ascii="Republika" w:hAnsi="Republika" w:cs="Arial"/>
          <w:u w:val="single"/>
        </w:rPr>
      </w:pPr>
    </w:p>
    <w:p w14:paraId="225AA061" w14:textId="47FE7C9B" w:rsidR="00587340" w:rsidRPr="00587340" w:rsidRDefault="00587340" w:rsidP="00273993">
      <w:pPr>
        <w:pStyle w:val="Brezrazmikov"/>
        <w:spacing w:line="276" w:lineRule="auto"/>
        <w:rPr>
          <w:rFonts w:ascii="Republika" w:hAnsi="Republika" w:cs="Arial"/>
          <w:u w:val="single"/>
        </w:rPr>
      </w:pPr>
    </w:p>
    <w:p w14:paraId="752C28ED" w14:textId="466657D5" w:rsidR="002F1B6E" w:rsidRPr="00587340" w:rsidRDefault="00587340" w:rsidP="00273993">
      <w:pPr>
        <w:pStyle w:val="Brezrazmikov"/>
        <w:spacing w:line="276" w:lineRule="auto"/>
        <w:rPr>
          <w:rFonts w:ascii="Republika" w:hAnsi="Republika" w:cs="Arial"/>
        </w:rPr>
      </w:pPr>
      <w:r w:rsidRPr="00587340">
        <w:rPr>
          <w:rFonts w:ascii="Republika" w:hAnsi="Republika" w:cs="Arial"/>
        </w:rPr>
        <w:t xml:space="preserve">Prilogi: </w:t>
      </w:r>
    </w:p>
    <w:p w14:paraId="16D08D2F" w14:textId="57D7A2D3" w:rsidR="00587340" w:rsidRPr="00587340" w:rsidRDefault="00587340" w:rsidP="00587340">
      <w:pPr>
        <w:pStyle w:val="Brezrazmikov"/>
        <w:numPr>
          <w:ilvl w:val="0"/>
          <w:numId w:val="7"/>
        </w:numPr>
        <w:spacing w:line="276" w:lineRule="auto"/>
        <w:rPr>
          <w:rFonts w:ascii="Republika" w:hAnsi="Republika" w:cs="Arial"/>
        </w:rPr>
      </w:pPr>
      <w:r>
        <w:rPr>
          <w:rFonts w:ascii="Republika" w:hAnsi="Republika" w:cs="Arial"/>
        </w:rPr>
        <w:t>p</w:t>
      </w:r>
      <w:r w:rsidRPr="00587340">
        <w:rPr>
          <w:rFonts w:ascii="Republika" w:hAnsi="Republika" w:cs="Arial"/>
        </w:rPr>
        <w:t>rogram</w:t>
      </w:r>
    </w:p>
    <w:p w14:paraId="5B2AE97B" w14:textId="07079D57" w:rsidR="00344CB3" w:rsidRPr="00587340" w:rsidRDefault="00587340" w:rsidP="00587340">
      <w:pPr>
        <w:pStyle w:val="Brezrazmikov"/>
        <w:numPr>
          <w:ilvl w:val="0"/>
          <w:numId w:val="7"/>
        </w:numPr>
        <w:spacing w:line="276" w:lineRule="auto"/>
        <w:rPr>
          <w:rFonts w:ascii="Republika" w:hAnsi="Republika" w:cs="Arial"/>
        </w:rPr>
      </w:pPr>
      <w:r>
        <w:rPr>
          <w:rFonts w:ascii="Republika" w:hAnsi="Republika" w:cs="Arial"/>
        </w:rPr>
        <w:t>k</w:t>
      </w:r>
      <w:r w:rsidRPr="00587340">
        <w:rPr>
          <w:rFonts w:ascii="Republika" w:hAnsi="Republika" w:cs="Arial"/>
        </w:rPr>
        <w:t>oncept okrogle mize</w:t>
      </w:r>
    </w:p>
    <w:p w14:paraId="44967F17" w14:textId="77777777" w:rsidR="00836213" w:rsidRDefault="00836213" w:rsidP="00344CB3">
      <w:pPr>
        <w:spacing w:after="80"/>
        <w:jc w:val="center"/>
        <w:rPr>
          <w:rFonts w:ascii="Republika" w:eastAsia="Times New Roman" w:hAnsi="Republika" w:cs="Arial"/>
          <w:b/>
          <w:color w:val="529DBA"/>
          <w:sz w:val="28"/>
          <w:szCs w:val="28"/>
          <w:lang w:eastAsia="sl-SI"/>
        </w:rPr>
      </w:pPr>
    </w:p>
    <w:p w14:paraId="184BED00" w14:textId="12E70AD0" w:rsidR="00344CB3" w:rsidRPr="00344CB3" w:rsidRDefault="00344CB3" w:rsidP="00344CB3">
      <w:pPr>
        <w:spacing w:after="80"/>
        <w:jc w:val="center"/>
        <w:rPr>
          <w:rFonts w:ascii="Republika" w:eastAsia="Times New Roman" w:hAnsi="Republika" w:cs="Arial"/>
          <w:b/>
          <w:color w:val="529DBA"/>
          <w:sz w:val="28"/>
          <w:szCs w:val="28"/>
          <w:lang w:eastAsia="sl-SI"/>
        </w:rPr>
      </w:pPr>
      <w:r w:rsidRPr="00344CB3">
        <w:rPr>
          <w:rFonts w:ascii="Republika" w:eastAsia="Times New Roman" w:hAnsi="Republika" w:cs="Arial"/>
          <w:b/>
          <w:color w:val="529DBA"/>
          <w:sz w:val="28"/>
          <w:szCs w:val="28"/>
          <w:lang w:eastAsia="sl-SI"/>
        </w:rPr>
        <w:t xml:space="preserve">OKROGLA MIZA </w:t>
      </w:r>
    </w:p>
    <w:p w14:paraId="33CFE042" w14:textId="77777777" w:rsidR="00344CB3" w:rsidRPr="00344CB3" w:rsidRDefault="00344CB3" w:rsidP="00344CB3">
      <w:pPr>
        <w:spacing w:after="0" w:line="240" w:lineRule="auto"/>
        <w:jc w:val="center"/>
        <w:rPr>
          <w:rFonts w:ascii="Republika" w:eastAsia="Times New Roman" w:hAnsi="Republika" w:cs="Arial"/>
          <w:b/>
          <w:color w:val="529DBA"/>
          <w:sz w:val="28"/>
          <w:szCs w:val="28"/>
          <w:lang w:eastAsia="sl-SI"/>
        </w:rPr>
      </w:pPr>
      <w:r w:rsidRPr="00344CB3">
        <w:rPr>
          <w:rFonts w:ascii="Republika" w:eastAsia="Times New Roman" w:hAnsi="Republika" w:cs="Arial"/>
          <w:b/>
          <w:color w:val="529DBA"/>
          <w:sz w:val="28"/>
          <w:szCs w:val="28"/>
          <w:lang w:eastAsia="sl-SI"/>
        </w:rPr>
        <w:t>75. obletnica Splošne deklaracije človekovih pravic – uveljavitev njenih načel svoboda, enakost in pravičnost za vse v Sloveniji in na mednarodni ravni</w:t>
      </w:r>
    </w:p>
    <w:p w14:paraId="17955DCD" w14:textId="42735BCE" w:rsidR="00344CB3" w:rsidRPr="00344CB3" w:rsidRDefault="00344CB3" w:rsidP="00587340">
      <w:pPr>
        <w:pBdr>
          <w:bottom w:val="single" w:sz="4" w:space="1" w:color="auto"/>
        </w:pBdr>
        <w:spacing w:after="80"/>
        <w:rPr>
          <w:rFonts w:ascii="Republika" w:eastAsia="Times New Roman" w:hAnsi="Republika" w:cs="Arial"/>
          <w:b/>
          <w:sz w:val="24"/>
          <w:szCs w:val="24"/>
          <w:lang w:eastAsia="sl-SI"/>
        </w:rPr>
      </w:pPr>
    </w:p>
    <w:p w14:paraId="583C3F83" w14:textId="5E95D769" w:rsidR="00344CB3" w:rsidRDefault="00344CB3" w:rsidP="00344CB3">
      <w:pPr>
        <w:spacing w:after="0" w:line="240" w:lineRule="auto"/>
        <w:jc w:val="both"/>
        <w:rPr>
          <w:rFonts w:ascii="Republika" w:hAnsi="Republika"/>
          <w:sz w:val="24"/>
          <w:szCs w:val="24"/>
        </w:rPr>
      </w:pPr>
    </w:p>
    <w:p w14:paraId="3575AE5D" w14:textId="77777777" w:rsidR="00587340" w:rsidRPr="00344CB3" w:rsidRDefault="00587340" w:rsidP="00344CB3">
      <w:pPr>
        <w:spacing w:after="0" w:line="240" w:lineRule="auto"/>
        <w:jc w:val="both"/>
        <w:rPr>
          <w:rFonts w:ascii="Republika" w:hAnsi="Republika"/>
          <w:sz w:val="24"/>
          <w:szCs w:val="24"/>
        </w:rPr>
      </w:pPr>
    </w:p>
    <w:p w14:paraId="1A5D6DB8" w14:textId="77777777" w:rsidR="00344CB3" w:rsidRPr="00344CB3" w:rsidRDefault="00344CB3" w:rsidP="00344CB3">
      <w:pPr>
        <w:spacing w:after="0" w:line="240" w:lineRule="auto"/>
        <w:jc w:val="both"/>
        <w:rPr>
          <w:rFonts w:ascii="Republika" w:hAnsi="Republika"/>
          <w:sz w:val="24"/>
          <w:szCs w:val="24"/>
        </w:rPr>
      </w:pPr>
      <w:r w:rsidRPr="00344CB3">
        <w:rPr>
          <w:rFonts w:ascii="Republika" w:hAnsi="Republika"/>
          <w:sz w:val="24"/>
          <w:szCs w:val="24"/>
        </w:rPr>
        <w:t>V letu 2023 obeležujemo 75. obletnico Splošne deklaracije človekovih pravic, ki je bila sprejeta 10. decembra 1948 v Parizu. Splošna deklaracija je prvi mednarodni dogovor o naboru človekovih pravic, v katerem so bile prvič določene temeljne človekove pravice in ki jih je treba univerzalno varovati. Njeno ključno sporočilo je, da je vsak človek svoboden ter ima neodtujljivo dostojanstvo in enake pravice, ki veljajo za vse ne glede na raso, barvo kože, spol, jezik, vero, politične ali druge nazore, narodno ali družbeno poreklo, premoženje, rojstvo ali katerokoli drugo okoliščino.</w:t>
      </w:r>
    </w:p>
    <w:p w14:paraId="0D46D941" w14:textId="77777777" w:rsidR="00344CB3" w:rsidRPr="00344CB3" w:rsidRDefault="00344CB3" w:rsidP="00344CB3">
      <w:pPr>
        <w:spacing w:after="0" w:line="240" w:lineRule="auto"/>
        <w:jc w:val="both"/>
        <w:rPr>
          <w:rFonts w:ascii="Republika" w:hAnsi="Republika"/>
          <w:sz w:val="24"/>
          <w:szCs w:val="24"/>
        </w:rPr>
      </w:pPr>
    </w:p>
    <w:p w14:paraId="720948EF" w14:textId="77777777" w:rsidR="00344CB3" w:rsidRPr="00344CB3" w:rsidRDefault="00344CB3" w:rsidP="00344CB3">
      <w:pPr>
        <w:spacing w:after="0" w:line="240" w:lineRule="auto"/>
        <w:jc w:val="both"/>
        <w:rPr>
          <w:rFonts w:ascii="Republika" w:hAnsi="Republika"/>
          <w:sz w:val="24"/>
          <w:szCs w:val="24"/>
        </w:rPr>
      </w:pPr>
      <w:r w:rsidRPr="00344CB3">
        <w:rPr>
          <w:rFonts w:ascii="Republika" w:hAnsi="Republika"/>
          <w:sz w:val="24"/>
          <w:szCs w:val="24"/>
        </w:rPr>
        <w:t>To sporočilo je še vedno aktualno, še posebej v kontekstu novih geopolitičnih premikov in drugih globalnih izzivov kot so podnebne spremembe, digitalizacija in tehnološke spremembe, trajnostni razvoj, nalezljive bolezni idr. Globalno stanje človekovih pravic – državljanskih, političnih, ekonomskih, socialnih in kulturnih – je orodje, s katerim lahko ocenimo napredek človeštva ter svobodo, mir in pravičnost v svetu.</w:t>
      </w:r>
    </w:p>
    <w:p w14:paraId="256679C2" w14:textId="174A1490" w:rsidR="00344CB3" w:rsidRPr="00344CB3" w:rsidRDefault="00344CB3" w:rsidP="00344CB3">
      <w:pPr>
        <w:spacing w:after="0" w:line="240" w:lineRule="auto"/>
        <w:jc w:val="both"/>
        <w:rPr>
          <w:rFonts w:ascii="Republika" w:hAnsi="Republika"/>
          <w:sz w:val="24"/>
          <w:szCs w:val="24"/>
        </w:rPr>
      </w:pPr>
    </w:p>
    <w:p w14:paraId="6759C07F" w14:textId="77777777" w:rsidR="00344CB3" w:rsidRPr="00344CB3" w:rsidRDefault="00344CB3" w:rsidP="00344CB3">
      <w:pPr>
        <w:spacing w:after="0" w:line="240" w:lineRule="auto"/>
        <w:jc w:val="both"/>
        <w:rPr>
          <w:rFonts w:ascii="Republika" w:hAnsi="Republika"/>
          <w:sz w:val="24"/>
          <w:szCs w:val="24"/>
        </w:rPr>
      </w:pPr>
      <w:r w:rsidRPr="00344CB3">
        <w:rPr>
          <w:rFonts w:ascii="Republika" w:hAnsi="Republika"/>
          <w:sz w:val="24"/>
          <w:szCs w:val="24"/>
        </w:rPr>
        <w:t xml:space="preserve">Okrogla miza se bo osredotočila na vpliv Splošne deklaracije tako na udejanjanje človekovih pravic v Sloveniji kot na prispevek Slovenije k uresničevanju človekovih pravic na mednarodni ravni, ob upoštevanju aktualnih izzivov in neugodne klime za človekove pravice. </w:t>
      </w:r>
    </w:p>
    <w:p w14:paraId="793AAABD" w14:textId="77777777" w:rsidR="00344CB3" w:rsidRPr="00344CB3" w:rsidRDefault="00344CB3" w:rsidP="00344CB3">
      <w:pPr>
        <w:spacing w:after="0" w:line="240" w:lineRule="auto"/>
        <w:jc w:val="both"/>
        <w:rPr>
          <w:rFonts w:ascii="Republika" w:hAnsi="Republika"/>
          <w:sz w:val="24"/>
          <w:szCs w:val="24"/>
        </w:rPr>
      </w:pPr>
    </w:p>
    <w:p w14:paraId="5AB5165C" w14:textId="4F4EE13E" w:rsidR="00344CB3" w:rsidRPr="00344CB3" w:rsidRDefault="00E66F89" w:rsidP="00344CB3">
      <w:pPr>
        <w:spacing w:after="0" w:line="240" w:lineRule="auto"/>
        <w:jc w:val="both"/>
        <w:rPr>
          <w:rFonts w:ascii="Republika" w:hAnsi="Republika"/>
          <w:sz w:val="24"/>
          <w:szCs w:val="24"/>
        </w:rPr>
      </w:pPr>
      <w:r>
        <w:rPr>
          <w:rFonts w:ascii="Republika" w:hAnsi="Republika"/>
          <w:sz w:val="24"/>
          <w:szCs w:val="24"/>
        </w:rPr>
        <w:t>Kakšna je v Sloveniji</w:t>
      </w:r>
      <w:r w:rsidR="00344CB3" w:rsidRPr="00344CB3">
        <w:rPr>
          <w:rFonts w:ascii="Republika" w:hAnsi="Republika"/>
          <w:sz w:val="24"/>
          <w:szCs w:val="24"/>
        </w:rPr>
        <w:t xml:space="preserve"> zapuščin</w:t>
      </w:r>
      <w:r>
        <w:rPr>
          <w:rFonts w:ascii="Republika" w:hAnsi="Republika"/>
          <w:sz w:val="24"/>
          <w:szCs w:val="24"/>
        </w:rPr>
        <w:t>a</w:t>
      </w:r>
      <w:r w:rsidR="00344CB3" w:rsidRPr="00344CB3">
        <w:rPr>
          <w:rFonts w:ascii="Republika" w:hAnsi="Republika"/>
          <w:sz w:val="24"/>
          <w:szCs w:val="24"/>
        </w:rPr>
        <w:t xml:space="preserve"> Splošne deklaracije po 75 letih? Kako lahko ocenimo načela "svoboda, enakost in pravičnost za vse" danes? Kako so Splošna deklaracija in kasnejši mednarodni instrumenti človekovih pravic vplivali na človekove pravice v Sloveniji? Kako aktualni globalni izzivi vplivajo na varstvo in </w:t>
      </w:r>
      <w:r>
        <w:rPr>
          <w:rFonts w:ascii="Republika" w:hAnsi="Republika"/>
          <w:sz w:val="24"/>
          <w:szCs w:val="24"/>
        </w:rPr>
        <w:t xml:space="preserve">uresničevanje </w:t>
      </w:r>
      <w:r w:rsidR="00344CB3" w:rsidRPr="00344CB3">
        <w:rPr>
          <w:rFonts w:ascii="Republika" w:hAnsi="Republika"/>
          <w:sz w:val="24"/>
          <w:szCs w:val="24"/>
        </w:rPr>
        <w:t xml:space="preserve">človekovih pravic </w:t>
      </w:r>
      <w:r>
        <w:rPr>
          <w:rFonts w:ascii="Republika" w:hAnsi="Republika"/>
          <w:sz w:val="24"/>
          <w:szCs w:val="24"/>
        </w:rPr>
        <w:t>pri nas</w:t>
      </w:r>
      <w:r w:rsidR="00344CB3" w:rsidRPr="00344CB3">
        <w:rPr>
          <w:rFonts w:ascii="Republika" w:hAnsi="Republika"/>
          <w:sz w:val="24"/>
          <w:szCs w:val="24"/>
        </w:rPr>
        <w:t>? Kako odločitve mednarodnih in regionalnih sodnih in nadzornih mehanizmov vplivajo na razvoj človekovih pravic? S čim se Slovenija na področju človekovih pravic lahko pohvali v svetu? Kakšna je prihodnost človekovih pravic in kako jo vidijo mladi?</w:t>
      </w:r>
    </w:p>
    <w:p w14:paraId="7027B171" w14:textId="77777777" w:rsidR="00344CB3" w:rsidRPr="00344CB3" w:rsidRDefault="00344CB3" w:rsidP="00344CB3">
      <w:pPr>
        <w:spacing w:after="0" w:line="240" w:lineRule="auto"/>
        <w:jc w:val="both"/>
        <w:rPr>
          <w:rFonts w:ascii="Republika" w:hAnsi="Republika"/>
          <w:sz w:val="24"/>
          <w:szCs w:val="24"/>
        </w:rPr>
      </w:pPr>
    </w:p>
    <w:p w14:paraId="2B5F33C9" w14:textId="4A2BCC00" w:rsidR="00344CB3" w:rsidRDefault="00344CB3" w:rsidP="00587340">
      <w:pPr>
        <w:pStyle w:val="Brezrazmikov"/>
        <w:rPr>
          <w:rFonts w:ascii="Republika" w:hAnsi="Republika" w:cs="Times New Roman"/>
          <w:b/>
          <w:sz w:val="24"/>
          <w:szCs w:val="24"/>
        </w:rPr>
      </w:pPr>
    </w:p>
    <w:p w14:paraId="0D3DFB16" w14:textId="1DD641BA" w:rsidR="00587340" w:rsidRDefault="00587340" w:rsidP="00587340">
      <w:pPr>
        <w:pStyle w:val="Brezrazmikov"/>
        <w:rPr>
          <w:rFonts w:ascii="Republika" w:hAnsi="Republika" w:cs="Times New Roman"/>
          <w:b/>
          <w:sz w:val="24"/>
          <w:szCs w:val="24"/>
        </w:rPr>
      </w:pPr>
    </w:p>
    <w:p w14:paraId="3FA44207" w14:textId="1B85EEFF" w:rsidR="00587340" w:rsidRDefault="00587340" w:rsidP="00587340">
      <w:pPr>
        <w:pStyle w:val="Brezrazmikov"/>
        <w:rPr>
          <w:rFonts w:ascii="Republika" w:hAnsi="Republika" w:cs="Times New Roman"/>
          <w:b/>
          <w:sz w:val="24"/>
          <w:szCs w:val="24"/>
        </w:rPr>
      </w:pPr>
    </w:p>
    <w:p w14:paraId="7C2E680D" w14:textId="1B5ABC80" w:rsidR="00587340" w:rsidRDefault="00587340" w:rsidP="00587340">
      <w:pPr>
        <w:pStyle w:val="Brezrazmikov"/>
        <w:rPr>
          <w:rFonts w:ascii="Republika" w:hAnsi="Republika" w:cs="Times New Roman"/>
          <w:b/>
          <w:sz w:val="24"/>
          <w:szCs w:val="24"/>
        </w:rPr>
      </w:pPr>
    </w:p>
    <w:p w14:paraId="02FE450F" w14:textId="6FABF9A8" w:rsidR="00587340" w:rsidRDefault="00587340" w:rsidP="00587340">
      <w:pPr>
        <w:pStyle w:val="Brezrazmikov"/>
        <w:rPr>
          <w:rFonts w:ascii="Republika" w:hAnsi="Republika" w:cs="Times New Roman"/>
          <w:b/>
          <w:sz w:val="24"/>
          <w:szCs w:val="24"/>
        </w:rPr>
      </w:pPr>
    </w:p>
    <w:p w14:paraId="33959E7E" w14:textId="0DEE06F1" w:rsidR="00587340" w:rsidRDefault="00587340" w:rsidP="00587340">
      <w:pPr>
        <w:pStyle w:val="Brezrazmikov"/>
        <w:rPr>
          <w:rFonts w:ascii="Republika" w:hAnsi="Republika" w:cs="Times New Roman"/>
          <w:b/>
          <w:sz w:val="24"/>
          <w:szCs w:val="24"/>
        </w:rPr>
      </w:pPr>
    </w:p>
    <w:p w14:paraId="7F8D03BE" w14:textId="5FD59911" w:rsidR="00587340" w:rsidRDefault="00587340" w:rsidP="00587340">
      <w:pPr>
        <w:pStyle w:val="Brezrazmikov"/>
        <w:rPr>
          <w:rFonts w:ascii="Republika" w:hAnsi="Republika" w:cs="Times New Roman"/>
          <w:b/>
          <w:sz w:val="24"/>
          <w:szCs w:val="24"/>
        </w:rPr>
      </w:pPr>
    </w:p>
    <w:p w14:paraId="205E038F" w14:textId="51BB4B62" w:rsidR="00587340" w:rsidRDefault="00587340" w:rsidP="00587340">
      <w:pPr>
        <w:pStyle w:val="Brezrazmikov"/>
        <w:rPr>
          <w:rFonts w:ascii="Republika" w:hAnsi="Republika" w:cs="Times New Roman"/>
          <w:b/>
          <w:sz w:val="24"/>
          <w:szCs w:val="24"/>
        </w:rPr>
      </w:pPr>
    </w:p>
    <w:p w14:paraId="1947BE8E" w14:textId="7065F9CA" w:rsidR="00587340" w:rsidRDefault="00587340" w:rsidP="00587340">
      <w:pPr>
        <w:pStyle w:val="Brezrazmikov"/>
        <w:rPr>
          <w:rFonts w:ascii="Republika" w:hAnsi="Republika" w:cs="Times New Roman"/>
          <w:b/>
          <w:sz w:val="24"/>
          <w:szCs w:val="24"/>
        </w:rPr>
      </w:pPr>
    </w:p>
    <w:p w14:paraId="132CC108" w14:textId="36F6131E" w:rsidR="00587340" w:rsidRDefault="00587340" w:rsidP="00587340">
      <w:pPr>
        <w:pStyle w:val="Brezrazmikov"/>
        <w:rPr>
          <w:rFonts w:ascii="Republika" w:hAnsi="Republika" w:cs="Times New Roman"/>
          <w:b/>
          <w:sz w:val="24"/>
          <w:szCs w:val="24"/>
        </w:rPr>
      </w:pPr>
    </w:p>
    <w:p w14:paraId="19483D1E" w14:textId="035D6BDD" w:rsidR="00587340" w:rsidRDefault="00587340" w:rsidP="00587340">
      <w:pPr>
        <w:pStyle w:val="Brezrazmikov"/>
        <w:rPr>
          <w:rFonts w:ascii="Republika" w:hAnsi="Republika" w:cs="Times New Roman"/>
          <w:b/>
          <w:sz w:val="24"/>
          <w:szCs w:val="24"/>
        </w:rPr>
      </w:pPr>
    </w:p>
    <w:p w14:paraId="31FFA719" w14:textId="37BA2B32" w:rsidR="00587340" w:rsidRDefault="00587340" w:rsidP="00587340">
      <w:pPr>
        <w:pStyle w:val="Brezrazmikov"/>
        <w:rPr>
          <w:rFonts w:ascii="Republika" w:hAnsi="Republika" w:cs="Times New Roman"/>
          <w:b/>
          <w:sz w:val="24"/>
          <w:szCs w:val="24"/>
        </w:rPr>
      </w:pPr>
    </w:p>
    <w:p w14:paraId="7C17F115" w14:textId="77777777" w:rsidR="00587340" w:rsidRPr="00344CB3" w:rsidRDefault="00587340" w:rsidP="00587340">
      <w:pPr>
        <w:pStyle w:val="Brezrazmikov"/>
        <w:rPr>
          <w:rFonts w:ascii="Republika" w:hAnsi="Republika" w:cs="Times New Roman"/>
          <w:b/>
          <w:sz w:val="24"/>
          <w:szCs w:val="24"/>
        </w:rPr>
      </w:pPr>
    </w:p>
    <w:p w14:paraId="3E1F8B2C" w14:textId="77777777" w:rsidR="00344CB3" w:rsidRDefault="00344CB3" w:rsidP="00072475">
      <w:pPr>
        <w:pStyle w:val="Brezrazmikov"/>
        <w:jc w:val="center"/>
        <w:rPr>
          <w:rFonts w:ascii="Republika" w:hAnsi="Republika" w:cs="Times New Roman"/>
          <w:b/>
          <w:sz w:val="24"/>
          <w:szCs w:val="24"/>
        </w:rPr>
      </w:pPr>
    </w:p>
    <w:p w14:paraId="4A5455AD" w14:textId="7E5280AE" w:rsidR="00373B2C" w:rsidRPr="008246A2" w:rsidRDefault="00373B2C" w:rsidP="00072475">
      <w:pPr>
        <w:pStyle w:val="Brezrazmikov"/>
        <w:jc w:val="center"/>
        <w:rPr>
          <w:rFonts w:ascii="Republika" w:hAnsi="Republika" w:cs="Times New Roman"/>
          <w:b/>
          <w:sz w:val="24"/>
          <w:szCs w:val="24"/>
        </w:rPr>
      </w:pPr>
      <w:r w:rsidRPr="008246A2">
        <w:rPr>
          <w:rFonts w:ascii="Republika" w:hAnsi="Republika" w:cs="Times New Roman"/>
          <w:b/>
          <w:sz w:val="24"/>
          <w:szCs w:val="24"/>
        </w:rPr>
        <w:t>Program</w:t>
      </w:r>
    </w:p>
    <w:p w14:paraId="2067BA3C" w14:textId="77777777" w:rsidR="00373B2C" w:rsidRPr="00DF3685" w:rsidRDefault="00373B2C" w:rsidP="00072475">
      <w:pPr>
        <w:pStyle w:val="Brezrazmikov"/>
        <w:jc w:val="center"/>
        <w:rPr>
          <w:rFonts w:ascii="Republika" w:hAnsi="Republika" w:cs="Times New Roman"/>
        </w:rPr>
      </w:pPr>
      <w:r w:rsidRPr="00DF3685">
        <w:rPr>
          <w:rFonts w:ascii="Republika" w:hAnsi="Republika" w:cs="Times New Roman"/>
        </w:rPr>
        <w:t>(okrogla miza bo potekala v slovenskem jeziku)</w:t>
      </w:r>
    </w:p>
    <w:p w14:paraId="625DECBE" w14:textId="09DB5298" w:rsidR="00072475" w:rsidRPr="008246A2" w:rsidRDefault="00072475" w:rsidP="00072475">
      <w:pPr>
        <w:pStyle w:val="Brezrazmikov"/>
        <w:rPr>
          <w:rFonts w:ascii="Republika" w:hAnsi="Republika" w:cs="Times New Roman"/>
          <w:sz w:val="24"/>
          <w:szCs w:val="24"/>
        </w:rPr>
      </w:pPr>
    </w:p>
    <w:p w14:paraId="3DFC515C" w14:textId="77777777" w:rsidR="00105229" w:rsidRPr="008246A2" w:rsidRDefault="00105229" w:rsidP="00072475">
      <w:pPr>
        <w:pStyle w:val="Brezrazmikov"/>
        <w:rPr>
          <w:rFonts w:ascii="Republika" w:hAnsi="Republika" w:cs="Times New Roman"/>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072475" w:rsidRPr="008246A2" w14:paraId="56EEE0F2" w14:textId="77777777" w:rsidTr="00B017FF">
        <w:tc>
          <w:tcPr>
            <w:tcW w:w="2405" w:type="dxa"/>
          </w:tcPr>
          <w:p w14:paraId="4850280A" w14:textId="77777777" w:rsidR="00072475" w:rsidRPr="008246A2" w:rsidRDefault="00072475" w:rsidP="00072475">
            <w:pPr>
              <w:pStyle w:val="Brezrazmikov"/>
              <w:rPr>
                <w:rFonts w:ascii="Republika" w:hAnsi="Republika" w:cs="Times New Roman"/>
                <w:bCs/>
                <w:sz w:val="24"/>
                <w:szCs w:val="24"/>
              </w:rPr>
            </w:pPr>
            <w:r w:rsidRPr="008246A2">
              <w:rPr>
                <w:rFonts w:ascii="Republika" w:hAnsi="Republika" w:cs="Times New Roman"/>
                <w:bCs/>
                <w:sz w:val="24"/>
                <w:szCs w:val="24"/>
              </w:rPr>
              <w:t xml:space="preserve">9.30 – 10.15 </w:t>
            </w:r>
          </w:p>
          <w:p w14:paraId="461CDA81" w14:textId="77777777" w:rsidR="00072475" w:rsidRPr="008246A2" w:rsidRDefault="00072475" w:rsidP="00072475">
            <w:pPr>
              <w:pStyle w:val="Brezrazmikov"/>
              <w:rPr>
                <w:rFonts w:ascii="Republika" w:hAnsi="Republika" w:cs="Times New Roman"/>
                <w:sz w:val="24"/>
                <w:szCs w:val="24"/>
              </w:rPr>
            </w:pPr>
            <w:r w:rsidRPr="008246A2">
              <w:rPr>
                <w:rFonts w:ascii="Republika" w:hAnsi="Republika" w:cs="Times New Roman"/>
                <w:bCs/>
                <w:sz w:val="24"/>
                <w:szCs w:val="24"/>
              </w:rPr>
              <w:t>Slavnostni nagovori</w:t>
            </w:r>
          </w:p>
        </w:tc>
        <w:tc>
          <w:tcPr>
            <w:tcW w:w="6657" w:type="dxa"/>
          </w:tcPr>
          <w:p w14:paraId="1A651B90" w14:textId="0A9F564C" w:rsidR="00072475" w:rsidRPr="002F1B6E" w:rsidRDefault="00F02FA4" w:rsidP="00273993">
            <w:pPr>
              <w:pStyle w:val="Brezrazmikov"/>
              <w:jc w:val="both"/>
              <w:rPr>
                <w:rFonts w:ascii="Republika" w:hAnsi="Republika" w:cs="Times New Roman"/>
                <w:b/>
                <w:sz w:val="24"/>
                <w:szCs w:val="24"/>
              </w:rPr>
            </w:pPr>
            <w:r>
              <w:rPr>
                <w:rFonts w:ascii="Republika" w:hAnsi="Republika" w:cs="Times New Roman"/>
                <w:b/>
                <w:sz w:val="24"/>
                <w:szCs w:val="24"/>
              </w:rPr>
              <w:t>u</w:t>
            </w:r>
            <w:r w:rsidR="00072475" w:rsidRPr="008246A2">
              <w:rPr>
                <w:rFonts w:ascii="Republika" w:hAnsi="Republika" w:cs="Times New Roman"/>
                <w:b/>
                <w:sz w:val="24"/>
                <w:szCs w:val="24"/>
              </w:rPr>
              <w:t>vodni pozdrav</w:t>
            </w:r>
            <w:r w:rsidR="00072475" w:rsidRPr="002F1B6E">
              <w:rPr>
                <w:rFonts w:ascii="Republika" w:hAnsi="Republika" w:cs="Times New Roman"/>
                <w:b/>
                <w:sz w:val="24"/>
                <w:szCs w:val="24"/>
              </w:rPr>
              <w:t xml:space="preserve">: </w:t>
            </w:r>
          </w:p>
          <w:p w14:paraId="0A36BBC9" w14:textId="77777777" w:rsidR="00273993" w:rsidRPr="008246A2" w:rsidRDefault="00273993" w:rsidP="00273993">
            <w:pPr>
              <w:pStyle w:val="Brezrazmikov"/>
              <w:jc w:val="both"/>
              <w:rPr>
                <w:rFonts w:ascii="Republika" w:hAnsi="Republika" w:cs="Times New Roman"/>
                <w:sz w:val="24"/>
                <w:szCs w:val="24"/>
              </w:rPr>
            </w:pPr>
          </w:p>
          <w:p w14:paraId="3BAA720C" w14:textId="199EB883" w:rsidR="00072475" w:rsidRPr="008246A2" w:rsidRDefault="00072475" w:rsidP="00273993">
            <w:pPr>
              <w:pStyle w:val="Brezrazmikov"/>
              <w:jc w:val="both"/>
              <w:rPr>
                <w:rFonts w:ascii="Republika" w:hAnsi="Republika" w:cs="Times New Roman"/>
                <w:sz w:val="24"/>
                <w:szCs w:val="24"/>
              </w:rPr>
            </w:pPr>
            <w:r w:rsidRPr="008246A2">
              <w:rPr>
                <w:rFonts w:ascii="Republika" w:hAnsi="Republika" w:cs="Times New Roman"/>
                <w:sz w:val="24"/>
                <w:szCs w:val="24"/>
              </w:rPr>
              <w:t>mag. Urška Klakočar Zupančič, predsednica Drža</w:t>
            </w:r>
            <w:r w:rsidR="00F02FA4">
              <w:rPr>
                <w:rFonts w:ascii="Republika" w:hAnsi="Republika" w:cs="Times New Roman"/>
                <w:sz w:val="24"/>
                <w:szCs w:val="24"/>
              </w:rPr>
              <w:t>vnega zbora Republike Slovenije</w:t>
            </w:r>
          </w:p>
          <w:p w14:paraId="14E6081C" w14:textId="77777777" w:rsidR="00072475" w:rsidRPr="008246A2" w:rsidRDefault="00072475" w:rsidP="00273993">
            <w:pPr>
              <w:pStyle w:val="Brezrazmikov"/>
              <w:jc w:val="both"/>
              <w:rPr>
                <w:rFonts w:ascii="Republika" w:hAnsi="Republika" w:cs="Times New Roman"/>
                <w:sz w:val="24"/>
                <w:szCs w:val="24"/>
              </w:rPr>
            </w:pPr>
          </w:p>
          <w:p w14:paraId="57D1D42A" w14:textId="73F01681" w:rsidR="00072475" w:rsidRPr="008246A2" w:rsidRDefault="00072475" w:rsidP="00273993">
            <w:pPr>
              <w:pStyle w:val="Brezrazmikov"/>
              <w:jc w:val="both"/>
              <w:rPr>
                <w:rFonts w:ascii="Republika" w:hAnsi="Republika" w:cs="Times New Roman"/>
                <w:sz w:val="24"/>
                <w:szCs w:val="24"/>
              </w:rPr>
            </w:pPr>
            <w:r w:rsidRPr="008246A2">
              <w:rPr>
                <w:rFonts w:ascii="Republika" w:hAnsi="Republika" w:cs="Times New Roman"/>
                <w:sz w:val="24"/>
                <w:szCs w:val="24"/>
              </w:rPr>
              <w:t xml:space="preserve">gospod Marko Lotrič, predsednik Državnega sveta Republike Slovenije </w:t>
            </w:r>
          </w:p>
          <w:p w14:paraId="14C42E54" w14:textId="3ED086D1" w:rsidR="00072475" w:rsidRPr="008246A2" w:rsidRDefault="00072475" w:rsidP="00273993">
            <w:pPr>
              <w:pStyle w:val="Brezrazmikov"/>
              <w:jc w:val="both"/>
              <w:rPr>
                <w:rFonts w:ascii="Republika" w:hAnsi="Republika" w:cs="Times New Roman"/>
                <w:sz w:val="24"/>
                <w:szCs w:val="24"/>
              </w:rPr>
            </w:pPr>
          </w:p>
          <w:p w14:paraId="4531FC8B" w14:textId="29565269" w:rsidR="00072475" w:rsidRPr="008246A2" w:rsidRDefault="00F02FA4" w:rsidP="00273993">
            <w:pPr>
              <w:pStyle w:val="Brezrazmikov"/>
              <w:jc w:val="both"/>
              <w:rPr>
                <w:rFonts w:ascii="Republika" w:hAnsi="Republika" w:cs="Times New Roman"/>
                <w:sz w:val="24"/>
                <w:szCs w:val="24"/>
              </w:rPr>
            </w:pPr>
            <w:r>
              <w:rPr>
                <w:rFonts w:ascii="Republika" w:hAnsi="Republika" w:cs="Times New Roman"/>
                <w:b/>
                <w:sz w:val="24"/>
                <w:szCs w:val="24"/>
              </w:rPr>
              <w:t>g</w:t>
            </w:r>
            <w:r w:rsidR="00072475" w:rsidRPr="008246A2">
              <w:rPr>
                <w:rFonts w:ascii="Republika" w:hAnsi="Republika" w:cs="Times New Roman"/>
                <w:b/>
                <w:sz w:val="24"/>
                <w:szCs w:val="24"/>
              </w:rPr>
              <w:t>lavna govornika:</w:t>
            </w:r>
          </w:p>
          <w:p w14:paraId="2616FBD8" w14:textId="56F03CA0" w:rsidR="001A37BE" w:rsidRPr="008246A2" w:rsidRDefault="001A37BE" w:rsidP="00273993">
            <w:pPr>
              <w:pStyle w:val="Brezrazmikov"/>
              <w:jc w:val="both"/>
              <w:rPr>
                <w:rFonts w:ascii="Republika" w:hAnsi="Republika" w:cs="Times New Roman"/>
                <w:sz w:val="24"/>
                <w:szCs w:val="24"/>
              </w:rPr>
            </w:pPr>
          </w:p>
          <w:p w14:paraId="342A6BBB" w14:textId="59242607" w:rsidR="001A37BE" w:rsidRDefault="001A37BE" w:rsidP="001A37BE">
            <w:pPr>
              <w:pStyle w:val="Brezrazmikov"/>
              <w:jc w:val="both"/>
              <w:rPr>
                <w:rFonts w:ascii="Republika" w:hAnsi="Republika" w:cs="Times New Roman"/>
                <w:sz w:val="24"/>
                <w:szCs w:val="24"/>
              </w:rPr>
            </w:pPr>
            <w:r w:rsidRPr="008246A2">
              <w:rPr>
                <w:rFonts w:ascii="Republika" w:hAnsi="Republika" w:cs="Times New Roman"/>
                <w:sz w:val="24"/>
                <w:szCs w:val="24"/>
              </w:rPr>
              <w:t xml:space="preserve">gospa Tanja Fajon, podpredsednica vlade, ministrica za zunanje in evropske zadeve Republike Slovenije </w:t>
            </w:r>
          </w:p>
          <w:p w14:paraId="5AD3BFFF" w14:textId="77777777" w:rsidR="00836213" w:rsidRPr="008246A2" w:rsidRDefault="00836213" w:rsidP="001A37BE">
            <w:pPr>
              <w:pStyle w:val="Brezrazmikov"/>
              <w:jc w:val="both"/>
              <w:rPr>
                <w:rFonts w:ascii="Republika" w:hAnsi="Republika" w:cs="Times New Roman"/>
                <w:sz w:val="24"/>
                <w:szCs w:val="24"/>
              </w:rPr>
            </w:pPr>
          </w:p>
          <w:p w14:paraId="5952A49C" w14:textId="77777777" w:rsidR="00836213" w:rsidRPr="008246A2" w:rsidRDefault="00836213" w:rsidP="00836213">
            <w:pPr>
              <w:pStyle w:val="Brezrazmikov"/>
              <w:jc w:val="both"/>
              <w:rPr>
                <w:rFonts w:ascii="Republika" w:hAnsi="Republika" w:cs="Times New Roman"/>
                <w:sz w:val="24"/>
                <w:szCs w:val="24"/>
              </w:rPr>
            </w:pPr>
            <w:r w:rsidRPr="008246A2">
              <w:rPr>
                <w:rFonts w:ascii="Republika" w:hAnsi="Republika" w:cs="Times New Roman"/>
                <w:sz w:val="24"/>
                <w:szCs w:val="24"/>
              </w:rPr>
              <w:t xml:space="preserve">gospod </w:t>
            </w:r>
            <w:proofErr w:type="spellStart"/>
            <w:r w:rsidRPr="008246A2">
              <w:rPr>
                <w:rFonts w:ascii="Republika" w:hAnsi="Republika" w:cs="Times New Roman"/>
                <w:sz w:val="24"/>
                <w:szCs w:val="24"/>
              </w:rPr>
              <w:t>Volker</w:t>
            </w:r>
            <w:proofErr w:type="spellEnd"/>
            <w:r w:rsidRPr="008246A2">
              <w:rPr>
                <w:rFonts w:ascii="Republika" w:hAnsi="Republika" w:cs="Times New Roman"/>
                <w:sz w:val="24"/>
                <w:szCs w:val="24"/>
              </w:rPr>
              <w:t xml:space="preserve"> Türk, visoki komisar ZN za človekove pravice</w:t>
            </w:r>
          </w:p>
          <w:p w14:paraId="5281D062" w14:textId="77777777" w:rsidR="00836213" w:rsidRDefault="00836213" w:rsidP="00836213">
            <w:pPr>
              <w:pStyle w:val="Brezrazmikov"/>
              <w:jc w:val="both"/>
              <w:rPr>
                <w:rFonts w:ascii="Republika" w:hAnsi="Republika" w:cs="Times New Roman"/>
                <w:sz w:val="24"/>
                <w:szCs w:val="24"/>
              </w:rPr>
            </w:pPr>
            <w:r w:rsidRPr="008246A2">
              <w:rPr>
                <w:rFonts w:ascii="Republika" w:hAnsi="Republika" w:cs="Times New Roman"/>
                <w:sz w:val="24"/>
                <w:szCs w:val="24"/>
              </w:rPr>
              <w:t>(vnaprej posnet video nagovor</w:t>
            </w:r>
            <w:r>
              <w:rPr>
                <w:rFonts w:ascii="Republika" w:hAnsi="Republika" w:cs="Times New Roman"/>
                <w:sz w:val="24"/>
                <w:szCs w:val="24"/>
              </w:rPr>
              <w:t>)</w:t>
            </w:r>
          </w:p>
          <w:p w14:paraId="1EE87576" w14:textId="0879713B" w:rsidR="00072475" w:rsidRPr="008246A2" w:rsidRDefault="00072475" w:rsidP="00273993">
            <w:pPr>
              <w:pStyle w:val="Brezrazmikov"/>
              <w:jc w:val="both"/>
              <w:rPr>
                <w:rFonts w:ascii="Republika" w:hAnsi="Republika" w:cs="Times New Roman"/>
                <w:sz w:val="24"/>
                <w:szCs w:val="24"/>
              </w:rPr>
            </w:pPr>
          </w:p>
        </w:tc>
      </w:tr>
      <w:tr w:rsidR="00072475" w:rsidRPr="008246A2" w14:paraId="5D4A8CC9" w14:textId="77777777" w:rsidTr="00B017FF">
        <w:tc>
          <w:tcPr>
            <w:tcW w:w="2405" w:type="dxa"/>
          </w:tcPr>
          <w:p w14:paraId="25387CC8" w14:textId="77777777" w:rsidR="00072475" w:rsidRPr="008246A2" w:rsidRDefault="00072475" w:rsidP="00072475">
            <w:pPr>
              <w:pStyle w:val="Brezrazmikov"/>
              <w:rPr>
                <w:rFonts w:ascii="Republika" w:hAnsi="Republika" w:cs="Times New Roman"/>
                <w:bCs/>
                <w:sz w:val="24"/>
                <w:szCs w:val="24"/>
              </w:rPr>
            </w:pPr>
            <w:r w:rsidRPr="008246A2">
              <w:rPr>
                <w:rFonts w:ascii="Republika" w:hAnsi="Republika" w:cs="Times New Roman"/>
                <w:bCs/>
                <w:sz w:val="24"/>
                <w:szCs w:val="24"/>
              </w:rPr>
              <w:t>10.15 – 11.30</w:t>
            </w:r>
          </w:p>
          <w:p w14:paraId="0317C878" w14:textId="77777777" w:rsidR="00072475" w:rsidRPr="008246A2" w:rsidRDefault="00072475" w:rsidP="00072475">
            <w:pPr>
              <w:pStyle w:val="Brezrazmikov"/>
              <w:rPr>
                <w:rFonts w:ascii="Republika" w:hAnsi="Republika" w:cs="Times New Roman"/>
                <w:bCs/>
                <w:sz w:val="24"/>
                <w:szCs w:val="24"/>
              </w:rPr>
            </w:pPr>
            <w:r w:rsidRPr="008246A2">
              <w:rPr>
                <w:rFonts w:ascii="Republika" w:hAnsi="Republika" w:cs="Times New Roman"/>
                <w:bCs/>
                <w:sz w:val="24"/>
                <w:szCs w:val="24"/>
              </w:rPr>
              <w:t>Panel</w:t>
            </w:r>
          </w:p>
        </w:tc>
        <w:tc>
          <w:tcPr>
            <w:tcW w:w="6657" w:type="dxa"/>
          </w:tcPr>
          <w:p w14:paraId="427265D5" w14:textId="2D0359F0" w:rsidR="00072475" w:rsidRPr="008246A2" w:rsidRDefault="00F02FA4" w:rsidP="00273993">
            <w:pPr>
              <w:pStyle w:val="Brezrazmikov"/>
              <w:jc w:val="both"/>
              <w:rPr>
                <w:rFonts w:ascii="Republika" w:hAnsi="Republika" w:cs="Times New Roman"/>
                <w:b/>
                <w:bCs/>
                <w:sz w:val="24"/>
                <w:szCs w:val="24"/>
              </w:rPr>
            </w:pPr>
            <w:r>
              <w:rPr>
                <w:rFonts w:ascii="Republika" w:hAnsi="Republika" w:cs="Times New Roman"/>
                <w:b/>
                <w:bCs/>
                <w:sz w:val="24"/>
                <w:szCs w:val="24"/>
              </w:rPr>
              <w:t>p</w:t>
            </w:r>
            <w:r w:rsidR="00273993" w:rsidRPr="008246A2">
              <w:rPr>
                <w:rFonts w:ascii="Republika" w:hAnsi="Republika" w:cs="Times New Roman"/>
                <w:b/>
                <w:bCs/>
                <w:sz w:val="24"/>
                <w:szCs w:val="24"/>
              </w:rPr>
              <w:t>anel</w:t>
            </w:r>
            <w:r w:rsidR="00072475" w:rsidRPr="008246A2">
              <w:rPr>
                <w:rFonts w:ascii="Republika" w:hAnsi="Republika" w:cs="Times New Roman"/>
                <w:b/>
                <w:bCs/>
                <w:sz w:val="24"/>
                <w:szCs w:val="24"/>
              </w:rPr>
              <w:t>:</w:t>
            </w:r>
          </w:p>
          <w:p w14:paraId="6D50580B" w14:textId="77777777" w:rsidR="00072475" w:rsidRPr="008246A2" w:rsidRDefault="00072475" w:rsidP="00273993">
            <w:pPr>
              <w:pStyle w:val="Brezrazmikov"/>
              <w:jc w:val="both"/>
              <w:rPr>
                <w:rFonts w:ascii="Republika" w:hAnsi="Republika" w:cs="Times New Roman"/>
                <w:bCs/>
                <w:sz w:val="24"/>
                <w:szCs w:val="24"/>
              </w:rPr>
            </w:pPr>
          </w:p>
          <w:p w14:paraId="413F2CE2" w14:textId="77777777" w:rsidR="001A37BE" w:rsidRPr="008246A2" w:rsidRDefault="001A37BE" w:rsidP="001A37BE">
            <w:pPr>
              <w:pStyle w:val="Brezrazmikov"/>
              <w:jc w:val="both"/>
              <w:rPr>
                <w:rFonts w:ascii="Republika" w:hAnsi="Republika" w:cs="Times New Roman"/>
                <w:sz w:val="24"/>
                <w:szCs w:val="24"/>
              </w:rPr>
            </w:pPr>
            <w:r w:rsidRPr="008246A2">
              <w:rPr>
                <w:rFonts w:ascii="Republika" w:hAnsi="Republika" w:cs="Times New Roman"/>
                <w:sz w:val="24"/>
                <w:szCs w:val="24"/>
              </w:rPr>
              <w:t>gospod Peter S</w:t>
            </w:r>
            <w:r>
              <w:rPr>
                <w:rFonts w:ascii="Republika" w:hAnsi="Republika" w:cs="Times New Roman"/>
                <w:sz w:val="24"/>
                <w:szCs w:val="24"/>
              </w:rPr>
              <w:t>vetina, Varuh človekovih pravic</w:t>
            </w:r>
          </w:p>
          <w:p w14:paraId="58188F52" w14:textId="77777777" w:rsidR="001A37BE" w:rsidRDefault="001A37BE" w:rsidP="00273993">
            <w:pPr>
              <w:pStyle w:val="Brezrazmikov"/>
              <w:jc w:val="both"/>
              <w:rPr>
                <w:rFonts w:ascii="Republika" w:hAnsi="Republika" w:cs="Times New Roman"/>
                <w:sz w:val="24"/>
                <w:szCs w:val="24"/>
              </w:rPr>
            </w:pPr>
          </w:p>
          <w:p w14:paraId="39B965BD" w14:textId="2E7EF8B9" w:rsidR="00072475" w:rsidRPr="008246A2" w:rsidRDefault="00072475" w:rsidP="00273993">
            <w:pPr>
              <w:pStyle w:val="Brezrazmikov"/>
              <w:jc w:val="both"/>
              <w:rPr>
                <w:rFonts w:ascii="Republika" w:hAnsi="Republika" w:cs="Times New Roman"/>
                <w:sz w:val="24"/>
                <w:szCs w:val="24"/>
              </w:rPr>
            </w:pPr>
            <w:r w:rsidRPr="008246A2">
              <w:rPr>
                <w:rFonts w:ascii="Republika" w:hAnsi="Republika" w:cs="Times New Roman"/>
                <w:sz w:val="24"/>
                <w:szCs w:val="24"/>
              </w:rPr>
              <w:t>gospa Eva Irgl, predsednica Komisije za peticije, človekove pravice in enake možnosti, D</w:t>
            </w:r>
            <w:r w:rsidR="00F02FA4">
              <w:rPr>
                <w:rFonts w:ascii="Republika" w:hAnsi="Republika" w:cs="Times New Roman"/>
                <w:sz w:val="24"/>
                <w:szCs w:val="24"/>
              </w:rPr>
              <w:t>ržavni zbor Republike Slovenije</w:t>
            </w:r>
          </w:p>
          <w:p w14:paraId="542C5A85" w14:textId="2FA9A9C0" w:rsidR="00072475" w:rsidRPr="008246A2" w:rsidRDefault="00072475" w:rsidP="00273993">
            <w:pPr>
              <w:pStyle w:val="Brezrazmikov"/>
              <w:jc w:val="both"/>
              <w:rPr>
                <w:rFonts w:ascii="Republika" w:hAnsi="Republika" w:cs="Times New Roman"/>
                <w:sz w:val="24"/>
                <w:szCs w:val="24"/>
              </w:rPr>
            </w:pPr>
          </w:p>
          <w:p w14:paraId="4499737D" w14:textId="3FE20C4D" w:rsidR="00072475" w:rsidRPr="009E13E8" w:rsidRDefault="00072475" w:rsidP="00273993">
            <w:pPr>
              <w:pStyle w:val="Brezrazmikov"/>
              <w:jc w:val="both"/>
              <w:rPr>
                <w:rFonts w:ascii="Republika" w:hAnsi="Republika" w:cs="Times New Roman"/>
                <w:color w:val="000000" w:themeColor="text1"/>
                <w:sz w:val="24"/>
                <w:szCs w:val="24"/>
              </w:rPr>
            </w:pPr>
            <w:r w:rsidRPr="009E13E8">
              <w:rPr>
                <w:rFonts w:ascii="Republika" w:hAnsi="Republika" w:cs="Times New Roman"/>
                <w:color w:val="000000" w:themeColor="text1"/>
                <w:sz w:val="24"/>
                <w:szCs w:val="24"/>
              </w:rPr>
              <w:t>dr. Igor Šoltes, državni sekretar, Ministrstvo za</w:t>
            </w:r>
            <w:r w:rsidR="00F02FA4" w:rsidRPr="009E13E8">
              <w:rPr>
                <w:rFonts w:ascii="Republika" w:hAnsi="Republika" w:cs="Times New Roman"/>
                <w:color w:val="000000" w:themeColor="text1"/>
                <w:sz w:val="24"/>
                <w:szCs w:val="24"/>
              </w:rPr>
              <w:t xml:space="preserve"> pravosodje Republike Slovenije</w:t>
            </w:r>
            <w:r w:rsidR="00DF3685" w:rsidRPr="009E13E8">
              <w:rPr>
                <w:rFonts w:ascii="Republika" w:hAnsi="Republika" w:cs="Times New Roman"/>
                <w:color w:val="000000" w:themeColor="text1"/>
                <w:sz w:val="24"/>
                <w:szCs w:val="24"/>
              </w:rPr>
              <w:t xml:space="preserve"> </w:t>
            </w:r>
          </w:p>
          <w:p w14:paraId="4DF04DB6" w14:textId="77777777" w:rsidR="00072475" w:rsidRPr="008246A2" w:rsidRDefault="00072475" w:rsidP="00273993">
            <w:pPr>
              <w:pStyle w:val="Brezrazmikov"/>
              <w:jc w:val="both"/>
              <w:rPr>
                <w:rFonts w:ascii="Republika" w:hAnsi="Republika" w:cs="Times New Roman"/>
                <w:sz w:val="24"/>
                <w:szCs w:val="24"/>
              </w:rPr>
            </w:pPr>
          </w:p>
          <w:p w14:paraId="16E22E04" w14:textId="637CACAA" w:rsidR="00072475" w:rsidRPr="008246A2" w:rsidRDefault="00072475" w:rsidP="00273993">
            <w:pPr>
              <w:pStyle w:val="Brezrazmikov"/>
              <w:jc w:val="both"/>
              <w:rPr>
                <w:rFonts w:ascii="Republika" w:hAnsi="Republika" w:cs="Times New Roman"/>
                <w:sz w:val="24"/>
                <w:szCs w:val="24"/>
              </w:rPr>
            </w:pPr>
            <w:r w:rsidRPr="008246A2">
              <w:rPr>
                <w:rFonts w:ascii="Republika" w:hAnsi="Republika" w:cs="Times New Roman"/>
                <w:sz w:val="24"/>
                <w:szCs w:val="24"/>
              </w:rPr>
              <w:t>prof. dr. Petra Roter, Fakulteta za družbene,</w:t>
            </w:r>
            <w:r w:rsidR="00F02FA4">
              <w:rPr>
                <w:rFonts w:ascii="Republika" w:hAnsi="Republika" w:cs="Times New Roman"/>
                <w:sz w:val="24"/>
                <w:szCs w:val="24"/>
              </w:rPr>
              <w:t xml:space="preserve"> Katedra za mednarodne odnose</w:t>
            </w:r>
          </w:p>
          <w:p w14:paraId="7E0BFC55" w14:textId="77777777" w:rsidR="00072475" w:rsidRPr="008246A2" w:rsidRDefault="00072475" w:rsidP="00273993">
            <w:pPr>
              <w:pStyle w:val="Brezrazmikov"/>
              <w:jc w:val="both"/>
              <w:rPr>
                <w:rFonts w:ascii="Republika" w:hAnsi="Republika" w:cs="Times New Roman"/>
                <w:sz w:val="24"/>
                <w:szCs w:val="24"/>
              </w:rPr>
            </w:pPr>
          </w:p>
          <w:p w14:paraId="18CA2984" w14:textId="601DA3FF" w:rsidR="00072475" w:rsidRPr="009101E8" w:rsidRDefault="00072475" w:rsidP="00273993">
            <w:pPr>
              <w:pStyle w:val="Brezrazmikov"/>
              <w:jc w:val="both"/>
              <w:rPr>
                <w:rFonts w:ascii="Republika" w:hAnsi="Republika" w:cs="Times New Roman"/>
                <w:sz w:val="24"/>
                <w:szCs w:val="24"/>
              </w:rPr>
            </w:pPr>
            <w:r w:rsidRPr="009101E8">
              <w:rPr>
                <w:rFonts w:ascii="Republika" w:hAnsi="Republika" w:cs="Times New Roman"/>
                <w:sz w:val="24"/>
                <w:szCs w:val="24"/>
              </w:rPr>
              <w:t>gospa Katarina Bervar Sternad, direktori</w:t>
            </w:r>
            <w:r w:rsidR="00C52047" w:rsidRPr="009101E8">
              <w:rPr>
                <w:rFonts w:ascii="Republika" w:hAnsi="Republika" w:cs="Times New Roman"/>
                <w:sz w:val="24"/>
                <w:szCs w:val="24"/>
              </w:rPr>
              <w:t>ca Pravnega centra za varstvo</w:t>
            </w:r>
            <w:r w:rsidR="00F02FA4" w:rsidRPr="009101E8">
              <w:rPr>
                <w:rFonts w:ascii="Republika" w:hAnsi="Republika" w:cs="Times New Roman"/>
                <w:sz w:val="24"/>
                <w:szCs w:val="24"/>
              </w:rPr>
              <w:t xml:space="preserve"> človekovih pravic in okolja </w:t>
            </w:r>
          </w:p>
          <w:p w14:paraId="57D231CB" w14:textId="77777777" w:rsidR="00C52047" w:rsidRPr="008246A2" w:rsidRDefault="00C52047" w:rsidP="00273993">
            <w:pPr>
              <w:pStyle w:val="Brezrazmikov"/>
              <w:jc w:val="both"/>
              <w:rPr>
                <w:rFonts w:ascii="Republika" w:hAnsi="Republika" w:cs="Times New Roman"/>
                <w:sz w:val="24"/>
                <w:szCs w:val="24"/>
              </w:rPr>
            </w:pPr>
          </w:p>
          <w:p w14:paraId="1EA76826" w14:textId="4B793243" w:rsidR="00072475" w:rsidRPr="008246A2" w:rsidRDefault="00072475" w:rsidP="00273993">
            <w:pPr>
              <w:pStyle w:val="Brezrazmikov"/>
              <w:jc w:val="both"/>
              <w:rPr>
                <w:rFonts w:ascii="Republika" w:hAnsi="Republika" w:cs="Times New Roman"/>
                <w:sz w:val="24"/>
                <w:szCs w:val="24"/>
              </w:rPr>
            </w:pPr>
            <w:r w:rsidRPr="008246A2">
              <w:rPr>
                <w:rFonts w:ascii="Republika" w:hAnsi="Republika" w:cs="Times New Roman"/>
                <w:sz w:val="24"/>
                <w:szCs w:val="24"/>
              </w:rPr>
              <w:t xml:space="preserve">gospa Arina </w:t>
            </w:r>
            <w:proofErr w:type="spellStart"/>
            <w:r w:rsidRPr="008246A2">
              <w:rPr>
                <w:rFonts w:ascii="Republika" w:hAnsi="Republika" w:cs="Times New Roman"/>
                <w:sz w:val="24"/>
                <w:szCs w:val="24"/>
              </w:rPr>
              <w:t>Šmidt</w:t>
            </w:r>
            <w:proofErr w:type="spellEnd"/>
            <w:r w:rsidRPr="008246A2">
              <w:rPr>
                <w:rFonts w:ascii="Republika" w:hAnsi="Republika" w:cs="Times New Roman"/>
                <w:sz w:val="24"/>
                <w:szCs w:val="24"/>
              </w:rPr>
              <w:t>, mladinska delegatka Republike Sl</w:t>
            </w:r>
            <w:r w:rsidR="00F02FA4">
              <w:rPr>
                <w:rFonts w:ascii="Republika" w:hAnsi="Republika" w:cs="Times New Roman"/>
                <w:sz w:val="24"/>
                <w:szCs w:val="24"/>
              </w:rPr>
              <w:t>ovenije pri OZN</w:t>
            </w:r>
          </w:p>
          <w:p w14:paraId="6485E7D9" w14:textId="6F47D532" w:rsidR="00C52047" w:rsidRPr="008246A2" w:rsidRDefault="00C52047" w:rsidP="00273993">
            <w:pPr>
              <w:pStyle w:val="Brezrazmikov"/>
              <w:jc w:val="both"/>
              <w:rPr>
                <w:rFonts w:ascii="Republika" w:hAnsi="Republika" w:cs="Times New Roman"/>
                <w:sz w:val="24"/>
                <w:szCs w:val="24"/>
              </w:rPr>
            </w:pPr>
          </w:p>
          <w:p w14:paraId="6FD713FA" w14:textId="5CCE4A29" w:rsidR="00072475" w:rsidRPr="008246A2" w:rsidRDefault="008246A2" w:rsidP="00273993">
            <w:pPr>
              <w:pStyle w:val="Brezrazmikov"/>
              <w:jc w:val="both"/>
              <w:rPr>
                <w:rFonts w:ascii="Republika" w:hAnsi="Republika" w:cs="Times New Roman"/>
                <w:sz w:val="24"/>
                <w:szCs w:val="24"/>
              </w:rPr>
            </w:pPr>
            <w:r>
              <w:rPr>
                <w:rFonts w:ascii="Republika" w:hAnsi="Republika" w:cs="Times New Roman"/>
                <w:sz w:val="24"/>
                <w:szCs w:val="24"/>
              </w:rPr>
              <w:t>m</w:t>
            </w:r>
            <w:r w:rsidR="00072475" w:rsidRPr="008246A2">
              <w:rPr>
                <w:rFonts w:ascii="Republika" w:hAnsi="Republika" w:cs="Times New Roman"/>
                <w:sz w:val="24"/>
                <w:szCs w:val="24"/>
              </w:rPr>
              <w:t xml:space="preserve">oderator: </w:t>
            </w:r>
          </w:p>
          <w:p w14:paraId="3E3CF196" w14:textId="248A70FD" w:rsidR="00072475" w:rsidRDefault="00072475" w:rsidP="00273993">
            <w:pPr>
              <w:pStyle w:val="Brezrazmikov"/>
              <w:jc w:val="both"/>
              <w:rPr>
                <w:rFonts w:ascii="Republika" w:hAnsi="Republika" w:cs="Times New Roman"/>
                <w:sz w:val="24"/>
                <w:szCs w:val="24"/>
              </w:rPr>
            </w:pPr>
            <w:r w:rsidRPr="008246A2">
              <w:rPr>
                <w:rFonts w:ascii="Republika" w:hAnsi="Republika" w:cs="Times New Roman"/>
                <w:sz w:val="24"/>
                <w:szCs w:val="24"/>
              </w:rPr>
              <w:lastRenderedPageBreak/>
              <w:t>dr. Andraž Zidar, vodja Diplomatske akademije na M</w:t>
            </w:r>
            <w:r w:rsidR="00C52047" w:rsidRPr="008246A2">
              <w:rPr>
                <w:rFonts w:ascii="Republika" w:hAnsi="Republika" w:cs="Times New Roman"/>
                <w:sz w:val="24"/>
                <w:szCs w:val="24"/>
              </w:rPr>
              <w:t>inistrstvu za zunanje in evro</w:t>
            </w:r>
            <w:r w:rsidR="00F02FA4">
              <w:rPr>
                <w:rFonts w:ascii="Republika" w:hAnsi="Republika" w:cs="Times New Roman"/>
                <w:sz w:val="24"/>
                <w:szCs w:val="24"/>
              </w:rPr>
              <w:t>pske zadeve Republike Slovenije</w:t>
            </w:r>
          </w:p>
          <w:p w14:paraId="430CCE13" w14:textId="2F4568E9" w:rsidR="008246A2" w:rsidRPr="008246A2" w:rsidRDefault="008246A2" w:rsidP="00273993">
            <w:pPr>
              <w:pStyle w:val="Brezrazmikov"/>
              <w:jc w:val="both"/>
              <w:rPr>
                <w:rFonts w:ascii="Republika" w:hAnsi="Republika" w:cs="Times New Roman"/>
                <w:bCs/>
                <w:sz w:val="24"/>
                <w:szCs w:val="24"/>
              </w:rPr>
            </w:pPr>
          </w:p>
        </w:tc>
      </w:tr>
      <w:tr w:rsidR="006D36F3" w:rsidRPr="006D36F3" w14:paraId="6580FF13" w14:textId="77777777" w:rsidTr="00B017FF">
        <w:tc>
          <w:tcPr>
            <w:tcW w:w="2405" w:type="dxa"/>
          </w:tcPr>
          <w:p w14:paraId="3C590C58" w14:textId="02D43253" w:rsidR="006D36F3" w:rsidRPr="001C03C2" w:rsidRDefault="006D36F3" w:rsidP="00344CB3">
            <w:pPr>
              <w:pStyle w:val="Brezrazmikov"/>
              <w:jc w:val="both"/>
              <w:rPr>
                <w:rFonts w:ascii="Republika" w:hAnsi="Republika"/>
                <w:bCs/>
                <w:sz w:val="24"/>
                <w:szCs w:val="24"/>
              </w:rPr>
            </w:pPr>
            <w:r w:rsidRPr="006D36F3">
              <w:rPr>
                <w:rFonts w:ascii="Republika" w:hAnsi="Republika"/>
                <w:bCs/>
                <w:sz w:val="24"/>
                <w:szCs w:val="24"/>
              </w:rPr>
              <w:lastRenderedPageBreak/>
              <w:t>11.30 – 12.15</w:t>
            </w:r>
          </w:p>
        </w:tc>
        <w:tc>
          <w:tcPr>
            <w:tcW w:w="6657" w:type="dxa"/>
          </w:tcPr>
          <w:p w14:paraId="3F3B6AE7" w14:textId="181910FA" w:rsidR="006D36F3" w:rsidRPr="006D36F3" w:rsidRDefault="006D36F3" w:rsidP="00344CB3">
            <w:pPr>
              <w:pStyle w:val="Brezrazmikov"/>
              <w:jc w:val="both"/>
              <w:rPr>
                <w:rFonts w:ascii="Republika" w:hAnsi="Republika"/>
                <w:b/>
                <w:bCs/>
                <w:sz w:val="24"/>
                <w:szCs w:val="24"/>
              </w:rPr>
            </w:pPr>
            <w:r>
              <w:rPr>
                <w:rFonts w:ascii="Republika" w:hAnsi="Republika"/>
                <w:b/>
                <w:bCs/>
                <w:sz w:val="24"/>
                <w:szCs w:val="24"/>
              </w:rPr>
              <w:t>r</w:t>
            </w:r>
            <w:r w:rsidRPr="006D36F3">
              <w:rPr>
                <w:rFonts w:ascii="Republika" w:hAnsi="Republika"/>
                <w:b/>
                <w:bCs/>
                <w:sz w:val="24"/>
                <w:szCs w:val="24"/>
              </w:rPr>
              <w:t>azprava</w:t>
            </w:r>
          </w:p>
        </w:tc>
      </w:tr>
    </w:tbl>
    <w:p w14:paraId="15A57384" w14:textId="1FE4D502" w:rsidR="008B3176" w:rsidRPr="008246A2" w:rsidRDefault="008B3176" w:rsidP="00836213">
      <w:pPr>
        <w:pStyle w:val="Brezrazmikov"/>
        <w:rPr>
          <w:rFonts w:ascii="Republika" w:hAnsi="Republika" w:cs="Times New Roman"/>
          <w:sz w:val="24"/>
          <w:szCs w:val="24"/>
        </w:rPr>
      </w:pPr>
    </w:p>
    <w:sectPr w:rsidR="008B3176" w:rsidRPr="008246A2" w:rsidSect="00105229">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E74D" w14:textId="77777777" w:rsidR="007E17A1" w:rsidRDefault="007E17A1" w:rsidP="00602D89">
      <w:pPr>
        <w:spacing w:after="0" w:line="240" w:lineRule="auto"/>
      </w:pPr>
      <w:r>
        <w:separator/>
      </w:r>
    </w:p>
  </w:endnote>
  <w:endnote w:type="continuationSeparator" w:id="0">
    <w:p w14:paraId="5AC9AC52" w14:textId="77777777" w:rsidR="007E17A1" w:rsidRDefault="007E17A1" w:rsidP="0060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publika">
    <w:altName w:val="Calibri"/>
    <w:charset w:val="EE"/>
    <w:family w:val="auto"/>
    <w:pitch w:val="variable"/>
    <w:sig w:usb0="A00000F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6B02" w14:textId="3C4946CE" w:rsidR="00836213" w:rsidRDefault="00836213" w:rsidP="00C07D1C">
    <w:pPr>
      <w:pStyle w:val="Noga"/>
      <w:jc w:val="center"/>
    </w:pPr>
    <w:r>
      <w:rPr>
        <w:rFonts w:ascii="Times New Roman" w:hAnsi="Times New Roman" w:cs="Times New Roman"/>
        <w:noProof/>
        <w:sz w:val="24"/>
        <w:szCs w:val="24"/>
        <w:lang w:eastAsia="sl-SI"/>
      </w:rPr>
      <w:drawing>
        <wp:inline distT="0" distB="0" distL="0" distR="0" wp14:anchorId="622E252D" wp14:editId="5940F1DF">
          <wp:extent cx="1676467" cy="994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783" cy="100149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F53B" w14:textId="4635FB6C" w:rsidR="00836213" w:rsidRDefault="00836213" w:rsidP="00A247C8">
    <w:pPr>
      <w:pStyle w:val="Noga"/>
      <w:jc w:val="center"/>
    </w:pPr>
    <w:r>
      <w:rPr>
        <w:rFonts w:ascii="Times New Roman" w:hAnsi="Times New Roman" w:cs="Times New Roman"/>
        <w:noProof/>
        <w:sz w:val="24"/>
        <w:szCs w:val="24"/>
        <w:lang w:eastAsia="sl-SI"/>
      </w:rPr>
      <w:drawing>
        <wp:inline distT="0" distB="0" distL="0" distR="0" wp14:anchorId="1FFB2E56" wp14:editId="022D5364">
          <wp:extent cx="1676467" cy="9947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783" cy="100149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608D" w14:textId="77777777" w:rsidR="007E17A1" w:rsidRDefault="007E17A1" w:rsidP="00602D89">
      <w:pPr>
        <w:spacing w:after="0" w:line="240" w:lineRule="auto"/>
      </w:pPr>
      <w:r>
        <w:separator/>
      </w:r>
    </w:p>
  </w:footnote>
  <w:footnote w:type="continuationSeparator" w:id="0">
    <w:p w14:paraId="28A7AC82" w14:textId="77777777" w:rsidR="007E17A1" w:rsidRDefault="007E17A1" w:rsidP="00602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AB29" w14:textId="77777777" w:rsidR="00836213" w:rsidRDefault="00836213" w:rsidP="00105229">
    <w:pPr>
      <w:pStyle w:val="Glava"/>
      <w:tabs>
        <w:tab w:val="clear" w:pos="4536"/>
        <w:tab w:val="clear" w:pos="9072"/>
        <w:tab w:val="left" w:pos="4232"/>
        <w:tab w:val="left" w:pos="9091"/>
        <w:tab w:val="right" w:pos="9746"/>
      </w:tabs>
    </w:pPr>
    <w:r>
      <w:rPr>
        <w:noProof/>
        <w:lang w:eastAsia="sl-SI"/>
      </w:rPr>
      <w:drawing>
        <wp:inline distT="0" distB="0" distL="0" distR="0" wp14:anchorId="2FF4CEF2" wp14:editId="4395BD56">
          <wp:extent cx="1957070" cy="51816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518160"/>
                  </a:xfrm>
                  <a:prstGeom prst="rect">
                    <a:avLst/>
                  </a:prstGeom>
                  <a:noFill/>
                </pic:spPr>
              </pic:pic>
            </a:graphicData>
          </a:graphic>
        </wp:inline>
      </w:drawing>
    </w:r>
    <w:r>
      <w:rPr>
        <w:noProof/>
        <w:lang w:eastAsia="sl-SI"/>
      </w:rPr>
      <w:t xml:space="preserve">             </w:t>
    </w:r>
    <w:r>
      <w:rPr>
        <w:noProof/>
        <w:lang w:eastAsia="sl-SI"/>
      </w:rPr>
      <w:drawing>
        <wp:inline distT="0" distB="0" distL="0" distR="0" wp14:anchorId="4C693629" wp14:editId="444FBFD9">
          <wp:extent cx="2060575" cy="859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859790"/>
                  </a:xfrm>
                  <a:prstGeom prst="rect">
                    <a:avLst/>
                  </a:prstGeom>
                  <a:noFill/>
                </pic:spPr>
              </pic:pic>
            </a:graphicData>
          </a:graphic>
        </wp:inline>
      </w:drawing>
    </w:r>
    <w:r>
      <w:rPr>
        <w:noProof/>
        <w:lang w:eastAsia="sl-SI"/>
      </w:rPr>
      <w:t xml:space="preserve">                   </w:t>
    </w:r>
    <w:r>
      <w:rPr>
        <w:noProof/>
        <w:lang w:eastAsia="sl-SI"/>
      </w:rPr>
      <w:drawing>
        <wp:inline distT="0" distB="0" distL="0" distR="0" wp14:anchorId="5226E2AA" wp14:editId="7F137FDD">
          <wp:extent cx="877680" cy="10140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030" cy="1022587"/>
                  </a:xfrm>
                  <a:prstGeom prst="rect">
                    <a:avLst/>
                  </a:prstGeom>
                  <a:noFill/>
                </pic:spPr>
              </pic:pic>
            </a:graphicData>
          </a:graphic>
        </wp:inline>
      </w:drawing>
    </w:r>
    <w:r>
      <w:tab/>
    </w:r>
  </w:p>
  <w:p w14:paraId="72840367" w14:textId="77777777" w:rsidR="00836213" w:rsidRDefault="00836213" w:rsidP="00105229">
    <w:pPr>
      <w:pStyle w:val="Glava"/>
      <w:tabs>
        <w:tab w:val="clear" w:pos="4536"/>
        <w:tab w:val="clear" w:pos="9072"/>
        <w:tab w:val="left" w:pos="4232"/>
        <w:tab w:val="left" w:pos="9091"/>
        <w:tab w:val="right" w:pos="9746"/>
      </w:tabs>
    </w:pPr>
  </w:p>
  <w:p w14:paraId="7F8944B4" w14:textId="38DC3257" w:rsidR="00836213" w:rsidRDefault="00836213" w:rsidP="00105229">
    <w:pPr>
      <w:pStyle w:val="Glava"/>
      <w:tabs>
        <w:tab w:val="clear" w:pos="4536"/>
        <w:tab w:val="clear" w:pos="9072"/>
        <w:tab w:val="left" w:pos="4232"/>
        <w:tab w:val="left" w:pos="9091"/>
        <w:tab w:val="right" w:pos="974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32D9"/>
    <w:multiLevelType w:val="hybridMultilevel"/>
    <w:tmpl w:val="B740A020"/>
    <w:lvl w:ilvl="0" w:tplc="9014D50E">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 w15:restartNumberingAfterBreak="0">
    <w:nsid w:val="260E21D9"/>
    <w:multiLevelType w:val="hybridMultilevel"/>
    <w:tmpl w:val="777EA6D2"/>
    <w:lvl w:ilvl="0" w:tplc="F3943D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6D1E11"/>
    <w:multiLevelType w:val="hybridMultilevel"/>
    <w:tmpl w:val="8E98D9DE"/>
    <w:lvl w:ilvl="0" w:tplc="5F744C6E">
      <w:start w:val="75"/>
      <w:numFmt w:val="bullet"/>
      <w:lvlText w:val="-"/>
      <w:lvlJc w:val="left"/>
      <w:pPr>
        <w:ind w:left="720" w:hanging="360"/>
      </w:pPr>
      <w:rPr>
        <w:rFonts w:ascii="Republika" w:eastAsiaTheme="minorHAnsi" w:hAnsi="Republik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09C2C2D"/>
    <w:multiLevelType w:val="hybridMultilevel"/>
    <w:tmpl w:val="08F0327C"/>
    <w:lvl w:ilvl="0" w:tplc="54E89D6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1334CAC"/>
    <w:multiLevelType w:val="hybridMultilevel"/>
    <w:tmpl w:val="6D70023C"/>
    <w:lvl w:ilvl="0" w:tplc="F3943D2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AD07C53"/>
    <w:multiLevelType w:val="hybridMultilevel"/>
    <w:tmpl w:val="C30C2980"/>
    <w:lvl w:ilvl="0" w:tplc="932C677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5AC0947"/>
    <w:multiLevelType w:val="hybridMultilevel"/>
    <w:tmpl w:val="442A91DC"/>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79966337">
    <w:abstractNumId w:val="6"/>
  </w:num>
  <w:num w:numId="2" w16cid:durableId="1651442461">
    <w:abstractNumId w:val="5"/>
  </w:num>
  <w:num w:numId="3" w16cid:durableId="1124150803">
    <w:abstractNumId w:val="0"/>
  </w:num>
  <w:num w:numId="4" w16cid:durableId="1328941455">
    <w:abstractNumId w:val="1"/>
  </w:num>
  <w:num w:numId="5" w16cid:durableId="848984283">
    <w:abstractNumId w:val="4"/>
  </w:num>
  <w:num w:numId="6" w16cid:durableId="1712537515">
    <w:abstractNumId w:val="3"/>
  </w:num>
  <w:num w:numId="7" w16cid:durableId="2119327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F99"/>
    <w:rsid w:val="00067F75"/>
    <w:rsid w:val="00072475"/>
    <w:rsid w:val="00084EB0"/>
    <w:rsid w:val="00105229"/>
    <w:rsid w:val="00140A9F"/>
    <w:rsid w:val="0014470E"/>
    <w:rsid w:val="00172BCF"/>
    <w:rsid w:val="001A37BE"/>
    <w:rsid w:val="001C03C2"/>
    <w:rsid w:val="001E5A45"/>
    <w:rsid w:val="001F3614"/>
    <w:rsid w:val="00202342"/>
    <w:rsid w:val="00225FD5"/>
    <w:rsid w:val="002635A8"/>
    <w:rsid w:val="00273993"/>
    <w:rsid w:val="0028073E"/>
    <w:rsid w:val="002A0522"/>
    <w:rsid w:val="002A09D6"/>
    <w:rsid w:val="002A50DF"/>
    <w:rsid w:val="002E5499"/>
    <w:rsid w:val="002F1B6E"/>
    <w:rsid w:val="003416B5"/>
    <w:rsid w:val="00341C8E"/>
    <w:rsid w:val="00344CB3"/>
    <w:rsid w:val="00373B2C"/>
    <w:rsid w:val="003A6D29"/>
    <w:rsid w:val="003C3310"/>
    <w:rsid w:val="0041312B"/>
    <w:rsid w:val="004261A5"/>
    <w:rsid w:val="004D1742"/>
    <w:rsid w:val="004D2890"/>
    <w:rsid w:val="00563933"/>
    <w:rsid w:val="00572882"/>
    <w:rsid w:val="00585573"/>
    <w:rsid w:val="00587340"/>
    <w:rsid w:val="005C6B05"/>
    <w:rsid w:val="005C7595"/>
    <w:rsid w:val="005E2DAA"/>
    <w:rsid w:val="005E5CDC"/>
    <w:rsid w:val="00602239"/>
    <w:rsid w:val="00602D89"/>
    <w:rsid w:val="006943E9"/>
    <w:rsid w:val="006D36F3"/>
    <w:rsid w:val="006D686B"/>
    <w:rsid w:val="006E616E"/>
    <w:rsid w:val="006F4B4C"/>
    <w:rsid w:val="007672AA"/>
    <w:rsid w:val="0079126C"/>
    <w:rsid w:val="007E17A1"/>
    <w:rsid w:val="008246A2"/>
    <w:rsid w:val="00834F99"/>
    <w:rsid w:val="00836213"/>
    <w:rsid w:val="008500C2"/>
    <w:rsid w:val="0088777D"/>
    <w:rsid w:val="008A6DB9"/>
    <w:rsid w:val="008B3176"/>
    <w:rsid w:val="008E4748"/>
    <w:rsid w:val="008E774F"/>
    <w:rsid w:val="008F7747"/>
    <w:rsid w:val="009101E8"/>
    <w:rsid w:val="00981515"/>
    <w:rsid w:val="009A4F53"/>
    <w:rsid w:val="009D3484"/>
    <w:rsid w:val="009E13E8"/>
    <w:rsid w:val="00A005CB"/>
    <w:rsid w:val="00A076F6"/>
    <w:rsid w:val="00A247C8"/>
    <w:rsid w:val="00A333D4"/>
    <w:rsid w:val="00AA6D96"/>
    <w:rsid w:val="00B017FF"/>
    <w:rsid w:val="00B479FE"/>
    <w:rsid w:val="00B53E72"/>
    <w:rsid w:val="00B73145"/>
    <w:rsid w:val="00B87E83"/>
    <w:rsid w:val="00BB72B8"/>
    <w:rsid w:val="00BE24E4"/>
    <w:rsid w:val="00C07D1C"/>
    <w:rsid w:val="00C43B1E"/>
    <w:rsid w:val="00C52047"/>
    <w:rsid w:val="00C81669"/>
    <w:rsid w:val="00C93CE5"/>
    <w:rsid w:val="00D13F6C"/>
    <w:rsid w:val="00D215AB"/>
    <w:rsid w:val="00D67B86"/>
    <w:rsid w:val="00D774D3"/>
    <w:rsid w:val="00D8626E"/>
    <w:rsid w:val="00D877D8"/>
    <w:rsid w:val="00DD145D"/>
    <w:rsid w:val="00DF3685"/>
    <w:rsid w:val="00DF4451"/>
    <w:rsid w:val="00E37CBD"/>
    <w:rsid w:val="00E66F89"/>
    <w:rsid w:val="00ED6474"/>
    <w:rsid w:val="00EF58DD"/>
    <w:rsid w:val="00F02FA4"/>
    <w:rsid w:val="00F0464B"/>
    <w:rsid w:val="00F26FF7"/>
    <w:rsid w:val="00F3255F"/>
    <w:rsid w:val="00F47F4B"/>
    <w:rsid w:val="00F71EF5"/>
    <w:rsid w:val="00F74225"/>
    <w:rsid w:val="00F97F3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AA4FB"/>
  <w15:docId w15:val="{96112A15-DDD6-49E6-AF3F-DB633184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36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00C2"/>
    <w:pPr>
      <w:ind w:left="720"/>
      <w:contextualSpacing/>
    </w:pPr>
  </w:style>
  <w:style w:type="character" w:styleId="Hiperpovezava">
    <w:name w:val="Hyperlink"/>
    <w:rsid w:val="008500C2"/>
    <w:rPr>
      <w:color w:val="0000FF"/>
      <w:u w:val="single"/>
    </w:rPr>
  </w:style>
  <w:style w:type="paragraph" w:styleId="Besedilooblaka">
    <w:name w:val="Balloon Text"/>
    <w:basedOn w:val="Navaden"/>
    <w:link w:val="BesedilooblakaZnak"/>
    <w:uiPriority w:val="99"/>
    <w:semiHidden/>
    <w:unhideWhenUsed/>
    <w:rsid w:val="008500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00C2"/>
    <w:rPr>
      <w:rFonts w:ascii="Tahoma" w:hAnsi="Tahoma" w:cs="Tahoma"/>
      <w:sz w:val="16"/>
      <w:szCs w:val="16"/>
    </w:rPr>
  </w:style>
  <w:style w:type="paragraph" w:styleId="Sprotnaopomba-besedilo">
    <w:name w:val="footnote text"/>
    <w:basedOn w:val="Navaden"/>
    <w:link w:val="Sprotnaopomba-besediloZnak"/>
    <w:rsid w:val="0079126C"/>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rsid w:val="0079126C"/>
    <w:rPr>
      <w:rFonts w:ascii="Arial" w:eastAsia="Times New Roman" w:hAnsi="Arial" w:cs="Times New Roman"/>
      <w:sz w:val="20"/>
      <w:szCs w:val="20"/>
      <w:lang w:val="en-US"/>
    </w:rPr>
  </w:style>
  <w:style w:type="paragraph" w:styleId="Glava">
    <w:name w:val="header"/>
    <w:basedOn w:val="Navaden"/>
    <w:link w:val="GlavaZnak"/>
    <w:uiPriority w:val="99"/>
    <w:unhideWhenUsed/>
    <w:rsid w:val="00602D89"/>
    <w:pPr>
      <w:tabs>
        <w:tab w:val="center" w:pos="4536"/>
        <w:tab w:val="right" w:pos="9072"/>
      </w:tabs>
      <w:spacing w:after="0" w:line="240" w:lineRule="auto"/>
    </w:pPr>
  </w:style>
  <w:style w:type="character" w:customStyle="1" w:styleId="GlavaZnak">
    <w:name w:val="Glava Znak"/>
    <w:basedOn w:val="Privzetapisavaodstavka"/>
    <w:link w:val="Glava"/>
    <w:uiPriority w:val="99"/>
    <w:rsid w:val="00602D89"/>
  </w:style>
  <w:style w:type="paragraph" w:styleId="Noga">
    <w:name w:val="footer"/>
    <w:basedOn w:val="Navaden"/>
    <w:link w:val="NogaZnak"/>
    <w:uiPriority w:val="99"/>
    <w:unhideWhenUsed/>
    <w:rsid w:val="00602D89"/>
    <w:pPr>
      <w:tabs>
        <w:tab w:val="center" w:pos="4536"/>
        <w:tab w:val="right" w:pos="9072"/>
      </w:tabs>
      <w:spacing w:after="0" w:line="240" w:lineRule="auto"/>
    </w:pPr>
  </w:style>
  <w:style w:type="character" w:customStyle="1" w:styleId="NogaZnak">
    <w:name w:val="Noga Znak"/>
    <w:basedOn w:val="Privzetapisavaodstavka"/>
    <w:link w:val="Noga"/>
    <w:uiPriority w:val="99"/>
    <w:rsid w:val="00602D89"/>
  </w:style>
  <w:style w:type="character" w:styleId="Pripombasklic">
    <w:name w:val="annotation reference"/>
    <w:basedOn w:val="Privzetapisavaodstavka"/>
    <w:uiPriority w:val="99"/>
    <w:semiHidden/>
    <w:unhideWhenUsed/>
    <w:rsid w:val="00F26FF7"/>
    <w:rPr>
      <w:sz w:val="16"/>
      <w:szCs w:val="16"/>
    </w:rPr>
  </w:style>
  <w:style w:type="paragraph" w:styleId="Pripombabesedilo">
    <w:name w:val="annotation text"/>
    <w:basedOn w:val="Navaden"/>
    <w:link w:val="PripombabesediloZnak"/>
    <w:uiPriority w:val="99"/>
    <w:semiHidden/>
    <w:unhideWhenUsed/>
    <w:rsid w:val="00F26FF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26FF7"/>
    <w:rPr>
      <w:sz w:val="20"/>
      <w:szCs w:val="20"/>
    </w:rPr>
  </w:style>
  <w:style w:type="paragraph" w:styleId="Zadevapripombe">
    <w:name w:val="annotation subject"/>
    <w:basedOn w:val="Pripombabesedilo"/>
    <w:next w:val="Pripombabesedilo"/>
    <w:link w:val="ZadevapripombeZnak"/>
    <w:uiPriority w:val="99"/>
    <w:semiHidden/>
    <w:unhideWhenUsed/>
    <w:rsid w:val="00F26FF7"/>
    <w:rPr>
      <w:b/>
      <w:bCs/>
    </w:rPr>
  </w:style>
  <w:style w:type="character" w:customStyle="1" w:styleId="ZadevapripombeZnak">
    <w:name w:val="Zadeva pripombe Znak"/>
    <w:basedOn w:val="PripombabesediloZnak"/>
    <w:link w:val="Zadevapripombe"/>
    <w:uiPriority w:val="99"/>
    <w:semiHidden/>
    <w:rsid w:val="00F26FF7"/>
    <w:rPr>
      <w:b/>
      <w:bCs/>
      <w:sz w:val="20"/>
      <w:szCs w:val="20"/>
    </w:rPr>
  </w:style>
  <w:style w:type="paragraph" w:styleId="Revizija">
    <w:name w:val="Revision"/>
    <w:hidden/>
    <w:uiPriority w:val="99"/>
    <w:semiHidden/>
    <w:rsid w:val="00D877D8"/>
    <w:pPr>
      <w:spacing w:after="0" w:line="240" w:lineRule="auto"/>
    </w:pPr>
  </w:style>
  <w:style w:type="paragraph" w:styleId="Brezrazmikov">
    <w:name w:val="No Spacing"/>
    <w:uiPriority w:val="1"/>
    <w:qFormat/>
    <w:rsid w:val="00F3255F"/>
    <w:pPr>
      <w:spacing w:after="0" w:line="240" w:lineRule="auto"/>
    </w:pPr>
  </w:style>
  <w:style w:type="table" w:styleId="Tabelamrea">
    <w:name w:val="Table Grid"/>
    <w:basedOn w:val="Navadnatabela"/>
    <w:uiPriority w:val="59"/>
    <w:rsid w:val="0007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4323">
      <w:marLeft w:val="0"/>
      <w:marRight w:val="0"/>
      <w:marTop w:val="0"/>
      <w:marBottom w:val="0"/>
      <w:divBdr>
        <w:top w:val="none" w:sz="0" w:space="0" w:color="auto"/>
        <w:left w:val="none" w:sz="0" w:space="0" w:color="auto"/>
        <w:bottom w:val="none" w:sz="0" w:space="0" w:color="auto"/>
        <w:right w:val="none" w:sz="0" w:space="0" w:color="auto"/>
      </w:divBdr>
    </w:div>
    <w:div w:id="1334845239">
      <w:marLeft w:val="0"/>
      <w:marRight w:val="0"/>
      <w:marTop w:val="0"/>
      <w:marBottom w:val="0"/>
      <w:divBdr>
        <w:top w:val="none" w:sz="0" w:space="0" w:color="auto"/>
        <w:left w:val="none" w:sz="0" w:space="0" w:color="auto"/>
        <w:bottom w:val="none" w:sz="0" w:space="0" w:color="auto"/>
        <w:right w:val="none" w:sz="0" w:space="0" w:color="auto"/>
      </w:divBdr>
    </w:div>
    <w:div w:id="1859661099">
      <w:marLeft w:val="0"/>
      <w:marRight w:val="0"/>
      <w:marTop w:val="0"/>
      <w:marBottom w:val="0"/>
      <w:divBdr>
        <w:top w:val="none" w:sz="0" w:space="0" w:color="auto"/>
        <w:left w:val="none" w:sz="0" w:space="0" w:color="auto"/>
        <w:bottom w:val="none" w:sz="0" w:space="0" w:color="auto"/>
        <w:right w:val="none" w:sz="0" w:space="0" w:color="auto"/>
      </w:divBdr>
    </w:div>
    <w:div w:id="2104914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18F8-11C4-4B4F-989F-8FCCC908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3381</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mzz</dc:creator>
  <cp:lastModifiedBy>Tina Mithans</cp:lastModifiedBy>
  <cp:revision>2</cp:revision>
  <cp:lastPrinted>2018-02-15T13:12:00Z</cp:lastPrinted>
  <dcterms:created xsi:type="dcterms:W3CDTF">2023-11-17T09:35:00Z</dcterms:created>
  <dcterms:modified xsi:type="dcterms:W3CDTF">2023-11-17T09:35:00Z</dcterms:modified>
</cp:coreProperties>
</file>